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docProps/core.xml" ContentType="application/vnd.openxmlformats-package.core-properties+xml"/>
  <Override PartName="/word/numbering.xml" ContentType="application/vnd.openxmlformats-officedocument.wordprocessingml.numbering+xml"/>
  <Override PartName="/word/fontTable.xml" ContentType="application/vnd.openxmlformats-officedocument.wordprocessingml.fontTable+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9F3427C" w14:textId="1F92F167" w:rsidR="004749D7" w:rsidRDefault="00FB2BEC">
      <w:pPr>
        <w:spacing w:after="153" w:line="259" w:lineRule="auto"/>
        <w:ind w:left="239" w:firstLine="0"/>
        <w:jc w:val="center"/>
      </w:pPr>
      <w:r>
        <w:rPr>
          <w:noProof/>
        </w:rPr>
        <w:drawing>
          <wp:anchor distT="0" distB="0" distL="114300" distR="114300" simplePos="0" relativeHeight="251658240" behindDoc="1" locked="0" layoutInCell="1" allowOverlap="1" wp14:anchorId="36375D97" wp14:editId="1C2D876B">
            <wp:simplePos x="0" y="0"/>
            <wp:positionH relativeFrom="column">
              <wp:posOffset>8652510</wp:posOffset>
            </wp:positionH>
            <wp:positionV relativeFrom="paragraph">
              <wp:posOffset>635</wp:posOffset>
            </wp:positionV>
            <wp:extent cx="1013460" cy="1013460"/>
            <wp:effectExtent l="0" t="0" r="0" b="0"/>
            <wp:wrapTight wrapText="bothSides">
              <wp:wrapPolygon edited="0">
                <wp:start x="0" y="0"/>
                <wp:lineTo x="0" y="21113"/>
                <wp:lineTo x="21113" y="21113"/>
                <wp:lineTo x="21113" y="0"/>
                <wp:lineTo x="0" y="0"/>
              </wp:wrapPolygon>
            </wp:wrapTight>
            <wp:docPr id="1432557649" name="Picture 1" descr="Waterside Primary Academy (@WatersidePA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aterside Primary Academy (@WatersidePA ..."/>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013460" cy="1013460"/>
                    </a:xfrm>
                    <a:prstGeom prst="rect">
                      <a:avLst/>
                    </a:prstGeom>
                    <a:noFill/>
                    <a:ln>
                      <a:noFill/>
                    </a:ln>
                  </pic:spPr>
                </pic:pic>
              </a:graphicData>
            </a:graphic>
            <wp14:sizeRelH relativeFrom="margin">
              <wp14:pctWidth>0</wp14:pctWidth>
            </wp14:sizeRelH>
            <wp14:sizeRelV relativeFrom="margin">
              <wp14:pctHeight>0</wp14:pctHeight>
            </wp14:sizeRelV>
          </wp:anchor>
        </w:drawing>
      </w:r>
      <w:r>
        <w:rPr>
          <w:sz w:val="32"/>
        </w:rPr>
        <w:t xml:space="preserve"> </w:t>
      </w:r>
    </w:p>
    <w:p w14:paraId="344A6F08" w14:textId="77777777" w:rsidR="004749D7" w:rsidRPr="00FB2BEC" w:rsidRDefault="00193852">
      <w:pPr>
        <w:spacing w:after="57" w:line="259" w:lineRule="auto"/>
        <w:ind w:left="130" w:firstLine="0"/>
        <w:jc w:val="center"/>
        <w:rPr>
          <w:rFonts w:ascii="Tahoma" w:hAnsi="Tahoma" w:cs="Tahoma"/>
          <w:sz w:val="28"/>
          <w:szCs w:val="28"/>
          <w:u w:val="single"/>
        </w:rPr>
      </w:pPr>
      <w:r w:rsidRPr="00FB2BEC">
        <w:rPr>
          <w:rFonts w:ascii="Tahoma" w:hAnsi="Tahoma" w:cs="Tahoma"/>
          <w:sz w:val="28"/>
          <w:szCs w:val="28"/>
          <w:u w:val="single"/>
        </w:rPr>
        <w:t xml:space="preserve">Ideas for Comments to Write in Reading Records </w:t>
      </w:r>
    </w:p>
    <w:p w14:paraId="26925389" w14:textId="05CCB8E8" w:rsidR="004749D7" w:rsidRPr="00FB2BEC" w:rsidRDefault="00193852" w:rsidP="00FB2BEC">
      <w:pPr>
        <w:jc w:val="center"/>
        <w:rPr>
          <w:rFonts w:ascii="Tahoma" w:hAnsi="Tahoma" w:cs="Tahoma"/>
          <w:sz w:val="24"/>
          <w:szCs w:val="24"/>
        </w:rPr>
      </w:pPr>
      <w:r w:rsidRPr="00FB2BEC">
        <w:rPr>
          <w:rFonts w:ascii="Tahoma" w:hAnsi="Tahoma" w:cs="Tahoma"/>
          <w:sz w:val="24"/>
          <w:szCs w:val="24"/>
        </w:rPr>
        <w:t>Listed below are some comments which may help you when writing in your child’s reading record to describe how your child has read to you at home. The statements below are just a guide; please feel free to</w:t>
      </w:r>
      <w:r w:rsidRPr="00FB2BEC">
        <w:rPr>
          <w:rFonts w:ascii="Tahoma" w:hAnsi="Tahoma" w:cs="Tahoma"/>
          <w:sz w:val="24"/>
          <w:szCs w:val="24"/>
        </w:rPr>
        <w:t xml:space="preserve"> alter the wording and write what best suits your experiences.</w:t>
      </w:r>
      <w:r w:rsidR="00FB2BEC">
        <w:rPr>
          <w:rFonts w:ascii="Tahoma" w:hAnsi="Tahoma" w:cs="Tahoma"/>
          <w:sz w:val="24"/>
          <w:szCs w:val="24"/>
        </w:rPr>
        <w:t xml:space="preserve"> </w:t>
      </w:r>
      <w:r w:rsidR="00F64C61">
        <w:rPr>
          <w:rFonts w:ascii="Tahoma" w:hAnsi="Tahoma" w:cs="Tahoma"/>
          <w:sz w:val="24"/>
          <w:szCs w:val="24"/>
        </w:rPr>
        <w:t xml:space="preserve">Happy Reading everyone </w:t>
      </w:r>
      <w:r w:rsidR="00F64C61" w:rsidRPr="00F64C61">
        <w:rPr>
          <mc:AlternateContent>
            <mc:Choice Requires="w16se">
              <w:rFonts w:ascii="Tahoma" w:hAnsi="Tahoma" w:cs="Tahoma"/>
            </mc:Choice>
            <mc:Fallback>
              <w:rFonts w:ascii="Segoe UI Emoji" w:eastAsia="Segoe UI Emoji" w:hAnsi="Segoe UI Emoji" w:cs="Segoe UI Emoji"/>
            </mc:Fallback>
          </mc:AlternateContent>
          <w:sz w:val="24"/>
          <w:szCs w:val="24"/>
        </w:rPr>
        <mc:AlternateContent>
          <mc:Choice Requires="w16se">
            <w16se:symEx w16se:font="Segoe UI Emoji" w16se:char="1F60A"/>
          </mc:Choice>
          <mc:Fallback>
            <w:t>😊</w:t>
          </mc:Fallback>
        </mc:AlternateContent>
      </w:r>
    </w:p>
    <w:tbl>
      <w:tblPr>
        <w:tblStyle w:val="TableGrid"/>
        <w:tblW w:w="15310" w:type="dxa"/>
        <w:tblInd w:w="-289" w:type="dxa"/>
        <w:tblCellMar>
          <w:top w:w="4" w:type="dxa"/>
          <w:right w:w="42" w:type="dxa"/>
        </w:tblCellMar>
        <w:tblLook w:val="04A0" w:firstRow="1" w:lastRow="0" w:firstColumn="1" w:lastColumn="0" w:noHBand="0" w:noVBand="1"/>
      </w:tblPr>
      <w:tblGrid>
        <w:gridCol w:w="849"/>
        <w:gridCol w:w="4538"/>
        <w:gridCol w:w="157"/>
        <w:gridCol w:w="4663"/>
        <w:gridCol w:w="214"/>
        <w:gridCol w:w="4889"/>
      </w:tblGrid>
      <w:tr w:rsidR="00EF0624" w:rsidRPr="00FB2BEC" w14:paraId="5B02DE9B" w14:textId="77777777" w:rsidTr="00EF0624">
        <w:trPr>
          <w:trHeight w:val="274"/>
        </w:trPr>
        <w:tc>
          <w:tcPr>
            <w:tcW w:w="849" w:type="dxa"/>
            <w:tcBorders>
              <w:top w:val="single" w:sz="4" w:space="0" w:color="000000"/>
              <w:left w:val="single" w:sz="4" w:space="0" w:color="000000"/>
              <w:bottom w:val="single" w:sz="4" w:space="0" w:color="000000"/>
              <w:right w:val="nil"/>
            </w:tcBorders>
            <w:shd w:val="clear" w:color="auto" w:fill="92D050"/>
            <w:vAlign w:val="center"/>
          </w:tcPr>
          <w:p w14:paraId="569B6923" w14:textId="77777777" w:rsidR="004749D7" w:rsidRPr="00FB2BEC" w:rsidRDefault="004749D7">
            <w:pPr>
              <w:spacing w:after="160" w:line="259" w:lineRule="auto"/>
              <w:ind w:left="0" w:firstLine="0"/>
              <w:rPr>
                <w:rFonts w:ascii="Tahoma" w:hAnsi="Tahoma" w:cs="Tahoma"/>
                <w:sz w:val="28"/>
                <w:szCs w:val="28"/>
              </w:rPr>
            </w:pPr>
          </w:p>
        </w:tc>
        <w:tc>
          <w:tcPr>
            <w:tcW w:w="4538" w:type="dxa"/>
            <w:tcBorders>
              <w:top w:val="single" w:sz="4" w:space="0" w:color="000000"/>
              <w:left w:val="nil"/>
              <w:bottom w:val="single" w:sz="4" w:space="0" w:color="000000"/>
              <w:right w:val="single" w:sz="4" w:space="0" w:color="000000"/>
            </w:tcBorders>
            <w:shd w:val="clear" w:color="auto" w:fill="92D050"/>
            <w:vAlign w:val="center"/>
          </w:tcPr>
          <w:p w14:paraId="231D50AA" w14:textId="7E4695E4" w:rsidR="004749D7" w:rsidRPr="00EF0624" w:rsidRDefault="00EF0624" w:rsidP="00EF0624">
            <w:pPr>
              <w:spacing w:after="0" w:line="259" w:lineRule="auto"/>
              <w:ind w:left="0" w:firstLine="0"/>
              <w:rPr>
                <w:rFonts w:ascii="Tahoma" w:hAnsi="Tahoma" w:cs="Tahoma"/>
                <w:b/>
                <w:bCs/>
                <w:sz w:val="24"/>
                <w:szCs w:val="24"/>
              </w:rPr>
            </w:pPr>
            <w:r w:rsidRPr="00EF0624">
              <w:rPr>
                <w:rFonts w:ascii="Tahoma" w:hAnsi="Tahoma" w:cs="Tahoma"/>
                <w:b/>
                <w:bCs/>
                <w:sz w:val="24"/>
                <w:szCs w:val="24"/>
              </w:rPr>
              <w:t xml:space="preserve">                  Word skills</w:t>
            </w:r>
          </w:p>
        </w:tc>
        <w:tc>
          <w:tcPr>
            <w:tcW w:w="157" w:type="dxa"/>
            <w:tcBorders>
              <w:top w:val="single" w:sz="4" w:space="0" w:color="000000"/>
              <w:left w:val="single" w:sz="4" w:space="0" w:color="000000"/>
              <w:bottom w:val="single" w:sz="4" w:space="0" w:color="000000"/>
              <w:right w:val="nil"/>
            </w:tcBorders>
            <w:shd w:val="clear" w:color="auto" w:fill="92D050"/>
            <w:vAlign w:val="center"/>
          </w:tcPr>
          <w:p w14:paraId="36AC4148" w14:textId="77777777" w:rsidR="004749D7" w:rsidRPr="00EF0624" w:rsidRDefault="004749D7" w:rsidP="00EF0624">
            <w:pPr>
              <w:spacing w:after="160" w:line="259" w:lineRule="auto"/>
              <w:ind w:left="0" w:firstLine="0"/>
              <w:jc w:val="center"/>
              <w:rPr>
                <w:rFonts w:ascii="Tahoma" w:hAnsi="Tahoma" w:cs="Tahoma"/>
                <w:b/>
                <w:bCs/>
                <w:sz w:val="24"/>
                <w:szCs w:val="24"/>
              </w:rPr>
            </w:pPr>
          </w:p>
        </w:tc>
        <w:tc>
          <w:tcPr>
            <w:tcW w:w="4663" w:type="dxa"/>
            <w:tcBorders>
              <w:top w:val="single" w:sz="4" w:space="0" w:color="000000"/>
              <w:left w:val="nil"/>
              <w:bottom w:val="single" w:sz="4" w:space="0" w:color="000000"/>
              <w:right w:val="single" w:sz="4" w:space="0" w:color="000000"/>
            </w:tcBorders>
            <w:shd w:val="clear" w:color="auto" w:fill="92D050"/>
            <w:vAlign w:val="center"/>
          </w:tcPr>
          <w:p w14:paraId="0951317D" w14:textId="24AE33F2" w:rsidR="004749D7" w:rsidRPr="00EF0624" w:rsidRDefault="00193852" w:rsidP="00EF0624">
            <w:pPr>
              <w:spacing w:after="0" w:line="259" w:lineRule="auto"/>
              <w:ind w:left="0" w:firstLine="0"/>
              <w:jc w:val="center"/>
              <w:rPr>
                <w:rFonts w:ascii="Tahoma" w:hAnsi="Tahoma" w:cs="Tahoma"/>
                <w:b/>
                <w:bCs/>
                <w:sz w:val="24"/>
                <w:szCs w:val="24"/>
              </w:rPr>
            </w:pPr>
            <w:r w:rsidRPr="00EF0624">
              <w:rPr>
                <w:rFonts w:ascii="Tahoma" w:hAnsi="Tahoma" w:cs="Tahoma"/>
                <w:b/>
                <w:bCs/>
                <w:sz w:val="24"/>
                <w:szCs w:val="24"/>
              </w:rPr>
              <w:t>Comprehension skills</w:t>
            </w:r>
          </w:p>
        </w:tc>
        <w:tc>
          <w:tcPr>
            <w:tcW w:w="214" w:type="dxa"/>
            <w:tcBorders>
              <w:top w:val="single" w:sz="4" w:space="0" w:color="000000"/>
              <w:left w:val="single" w:sz="4" w:space="0" w:color="000000"/>
              <w:bottom w:val="single" w:sz="4" w:space="0" w:color="000000"/>
              <w:right w:val="nil"/>
            </w:tcBorders>
            <w:shd w:val="clear" w:color="auto" w:fill="92D050"/>
            <w:vAlign w:val="center"/>
          </w:tcPr>
          <w:p w14:paraId="0AE44315" w14:textId="77777777" w:rsidR="004749D7" w:rsidRPr="00EF0624" w:rsidRDefault="004749D7" w:rsidP="00EF0624">
            <w:pPr>
              <w:spacing w:after="160" w:line="259" w:lineRule="auto"/>
              <w:ind w:left="0" w:firstLine="0"/>
              <w:jc w:val="center"/>
              <w:rPr>
                <w:rFonts w:ascii="Tahoma" w:hAnsi="Tahoma" w:cs="Tahoma"/>
                <w:b/>
                <w:bCs/>
                <w:sz w:val="24"/>
                <w:szCs w:val="24"/>
              </w:rPr>
            </w:pPr>
          </w:p>
        </w:tc>
        <w:tc>
          <w:tcPr>
            <w:tcW w:w="4889" w:type="dxa"/>
            <w:tcBorders>
              <w:top w:val="single" w:sz="4" w:space="0" w:color="000000"/>
              <w:left w:val="nil"/>
              <w:bottom w:val="single" w:sz="4" w:space="0" w:color="000000"/>
              <w:right w:val="single" w:sz="4" w:space="0" w:color="000000"/>
            </w:tcBorders>
            <w:shd w:val="clear" w:color="auto" w:fill="92D050"/>
            <w:vAlign w:val="center"/>
          </w:tcPr>
          <w:p w14:paraId="71EE38B8" w14:textId="4A0B8DAD" w:rsidR="004749D7" w:rsidRPr="00EF0624" w:rsidRDefault="00193852" w:rsidP="00EF0624">
            <w:pPr>
              <w:spacing w:after="0" w:line="259" w:lineRule="auto"/>
              <w:ind w:left="0" w:firstLine="0"/>
              <w:jc w:val="center"/>
              <w:rPr>
                <w:rFonts w:ascii="Tahoma" w:hAnsi="Tahoma" w:cs="Tahoma"/>
                <w:b/>
                <w:bCs/>
                <w:sz w:val="24"/>
                <w:szCs w:val="24"/>
              </w:rPr>
            </w:pPr>
            <w:r w:rsidRPr="00EF0624">
              <w:rPr>
                <w:rFonts w:ascii="Tahoma" w:hAnsi="Tahoma" w:cs="Tahoma"/>
                <w:b/>
                <w:bCs/>
                <w:sz w:val="24"/>
                <w:szCs w:val="24"/>
              </w:rPr>
              <w:t>Attitude and interest</w:t>
            </w:r>
          </w:p>
        </w:tc>
      </w:tr>
      <w:tr w:rsidR="004749D7" w:rsidRPr="00FB2BEC" w14:paraId="0EE44235" w14:textId="77777777" w:rsidTr="00EF0624">
        <w:trPr>
          <w:trHeight w:val="2680"/>
        </w:trPr>
        <w:tc>
          <w:tcPr>
            <w:tcW w:w="849" w:type="dxa"/>
            <w:tcBorders>
              <w:top w:val="single" w:sz="4" w:space="0" w:color="000000"/>
              <w:left w:val="single" w:sz="4" w:space="0" w:color="000000"/>
              <w:bottom w:val="single" w:sz="4" w:space="0" w:color="000000"/>
              <w:right w:val="nil"/>
            </w:tcBorders>
          </w:tcPr>
          <w:p w14:paraId="1449256E" w14:textId="14977F98" w:rsidR="004749D7" w:rsidRPr="00FB2BEC" w:rsidRDefault="00193852" w:rsidP="00EF0624">
            <w:pPr>
              <w:spacing w:after="0" w:line="259" w:lineRule="auto"/>
              <w:ind w:left="0" w:right="-4" w:firstLine="0"/>
              <w:rPr>
                <w:rFonts w:ascii="Tahoma" w:hAnsi="Tahoma" w:cs="Tahoma"/>
                <w:sz w:val="28"/>
                <w:szCs w:val="28"/>
              </w:rPr>
            </w:pPr>
            <w:r w:rsidRPr="00FB2BEC">
              <w:rPr>
                <w:rFonts w:ascii="Tahoma" w:eastAsia="Arial" w:hAnsi="Tahoma" w:cs="Tahoma"/>
                <w:sz w:val="28"/>
                <w:szCs w:val="28"/>
              </w:rPr>
              <w:t xml:space="preserve"> </w:t>
            </w:r>
          </w:p>
        </w:tc>
        <w:tc>
          <w:tcPr>
            <w:tcW w:w="4538" w:type="dxa"/>
            <w:tcBorders>
              <w:top w:val="single" w:sz="4" w:space="0" w:color="000000"/>
              <w:left w:val="nil"/>
              <w:bottom w:val="single" w:sz="4" w:space="0" w:color="000000"/>
              <w:right w:val="single" w:sz="4" w:space="0" w:color="000000"/>
            </w:tcBorders>
          </w:tcPr>
          <w:p w14:paraId="65CA9549" w14:textId="77777777" w:rsidR="00EF0624" w:rsidRPr="00EF0624" w:rsidRDefault="00193852" w:rsidP="00EF0624">
            <w:pPr>
              <w:pStyle w:val="ListParagraph"/>
              <w:numPr>
                <w:ilvl w:val="0"/>
                <w:numId w:val="5"/>
              </w:numPr>
              <w:spacing w:after="0" w:line="246" w:lineRule="auto"/>
              <w:ind w:left="429" w:right="645"/>
              <w:rPr>
                <w:rFonts w:ascii="Tahoma" w:hAnsi="Tahoma" w:cs="Tahoma"/>
              </w:rPr>
            </w:pPr>
            <w:r w:rsidRPr="00EF0624">
              <w:rPr>
                <w:rFonts w:ascii="Tahoma" w:hAnsi="Tahoma" w:cs="Tahoma"/>
              </w:rPr>
              <w:t>Read all the words correctly.</w:t>
            </w:r>
          </w:p>
          <w:p w14:paraId="22FE8C42" w14:textId="77777777" w:rsidR="00EF0624" w:rsidRPr="00EF0624" w:rsidRDefault="00193852" w:rsidP="00EF0624">
            <w:pPr>
              <w:pStyle w:val="ListParagraph"/>
              <w:numPr>
                <w:ilvl w:val="0"/>
                <w:numId w:val="5"/>
              </w:numPr>
              <w:spacing w:after="0" w:line="246" w:lineRule="auto"/>
              <w:ind w:left="429" w:right="645"/>
              <w:rPr>
                <w:rFonts w:ascii="Tahoma" w:hAnsi="Tahoma" w:cs="Tahoma"/>
              </w:rPr>
            </w:pPr>
            <w:r w:rsidRPr="00EF0624">
              <w:rPr>
                <w:rFonts w:ascii="Tahoma" w:hAnsi="Tahoma" w:cs="Tahoma"/>
              </w:rPr>
              <w:t xml:space="preserve">Read familiar words independently </w:t>
            </w:r>
          </w:p>
          <w:p w14:paraId="2ACC3A18" w14:textId="2CCA3D1C" w:rsidR="00EF0624" w:rsidRPr="00EF0624" w:rsidRDefault="00EF0624" w:rsidP="00EF0624">
            <w:pPr>
              <w:pStyle w:val="ListParagraph"/>
              <w:numPr>
                <w:ilvl w:val="0"/>
                <w:numId w:val="5"/>
              </w:numPr>
              <w:spacing w:after="0" w:line="246" w:lineRule="auto"/>
              <w:ind w:left="429" w:right="645"/>
              <w:rPr>
                <w:rFonts w:ascii="Tahoma" w:hAnsi="Tahoma" w:cs="Tahoma"/>
              </w:rPr>
            </w:pPr>
            <w:r w:rsidRPr="00EF0624">
              <w:rPr>
                <w:rFonts w:ascii="Tahoma" w:hAnsi="Tahoma" w:cs="Tahoma"/>
              </w:rPr>
              <w:t>Remembered red words in the story.</w:t>
            </w:r>
            <w:bookmarkStart w:id="0" w:name="_GoBack"/>
            <w:bookmarkEnd w:id="0"/>
          </w:p>
          <w:p w14:paraId="552D9C17" w14:textId="27CDF361" w:rsidR="004749D7" w:rsidRPr="00EF0624" w:rsidRDefault="00193852" w:rsidP="00EF0624">
            <w:pPr>
              <w:pStyle w:val="ListParagraph"/>
              <w:numPr>
                <w:ilvl w:val="0"/>
                <w:numId w:val="5"/>
              </w:numPr>
              <w:spacing w:after="0" w:line="246" w:lineRule="auto"/>
              <w:ind w:left="429" w:right="645"/>
              <w:rPr>
                <w:rFonts w:ascii="Tahoma" w:hAnsi="Tahoma" w:cs="Tahoma"/>
              </w:rPr>
            </w:pPr>
            <w:r w:rsidRPr="00EF0624">
              <w:rPr>
                <w:rFonts w:ascii="Tahoma" w:hAnsi="Tahoma" w:cs="Tahoma"/>
              </w:rPr>
              <w:t xml:space="preserve">Found some words difficult. </w:t>
            </w:r>
          </w:p>
          <w:p w14:paraId="648B309B" w14:textId="77777777" w:rsidR="00272B42" w:rsidRDefault="00193852" w:rsidP="00EF0624">
            <w:pPr>
              <w:pStyle w:val="ListParagraph"/>
              <w:numPr>
                <w:ilvl w:val="0"/>
                <w:numId w:val="5"/>
              </w:numPr>
              <w:spacing w:line="241" w:lineRule="auto"/>
              <w:ind w:left="429"/>
              <w:rPr>
                <w:rFonts w:ascii="Tahoma" w:hAnsi="Tahoma" w:cs="Tahoma"/>
              </w:rPr>
            </w:pPr>
            <w:r w:rsidRPr="00EF0624">
              <w:rPr>
                <w:rFonts w:ascii="Tahoma" w:hAnsi="Tahoma" w:cs="Tahoma"/>
              </w:rPr>
              <w:t>Tried hard to work out new words.</w:t>
            </w:r>
          </w:p>
          <w:p w14:paraId="51CA01DC" w14:textId="398C1EC0" w:rsidR="004749D7" w:rsidRPr="00EF0624" w:rsidRDefault="00193852" w:rsidP="00EF0624">
            <w:pPr>
              <w:pStyle w:val="ListParagraph"/>
              <w:numPr>
                <w:ilvl w:val="0"/>
                <w:numId w:val="5"/>
              </w:numPr>
              <w:spacing w:line="241" w:lineRule="auto"/>
              <w:ind w:left="429"/>
              <w:rPr>
                <w:rFonts w:ascii="Tahoma" w:hAnsi="Tahoma" w:cs="Tahoma"/>
              </w:rPr>
            </w:pPr>
            <w:r w:rsidRPr="00EF0624">
              <w:rPr>
                <w:rFonts w:ascii="Tahoma" w:hAnsi="Tahoma" w:cs="Tahoma"/>
              </w:rPr>
              <w:t xml:space="preserve">Worked out new words by </w:t>
            </w:r>
            <w:r w:rsidR="00272B42">
              <w:rPr>
                <w:rFonts w:ascii="Tahoma" w:hAnsi="Tahoma" w:cs="Tahoma"/>
              </w:rPr>
              <w:t xml:space="preserve">using phonics to sound them out. </w:t>
            </w:r>
          </w:p>
          <w:p w14:paraId="4DB63727" w14:textId="77777777" w:rsidR="004749D7" w:rsidRPr="00EF0624" w:rsidRDefault="00193852" w:rsidP="00EF0624">
            <w:pPr>
              <w:pStyle w:val="ListParagraph"/>
              <w:numPr>
                <w:ilvl w:val="0"/>
                <w:numId w:val="5"/>
              </w:numPr>
              <w:spacing w:after="12" w:line="235" w:lineRule="auto"/>
              <w:ind w:left="429"/>
              <w:rPr>
                <w:rFonts w:ascii="Tahoma" w:hAnsi="Tahoma" w:cs="Tahoma"/>
              </w:rPr>
            </w:pPr>
            <w:r w:rsidRPr="00EF0624">
              <w:rPr>
                <w:rFonts w:ascii="Tahoma" w:hAnsi="Tahoma" w:cs="Tahoma"/>
              </w:rPr>
              <w:t xml:space="preserve">Needs to practice again to reinforce the words. </w:t>
            </w:r>
          </w:p>
          <w:p w14:paraId="626EB207" w14:textId="77777777" w:rsidR="004749D7" w:rsidRPr="00EF0624" w:rsidRDefault="00193852" w:rsidP="00EF0624">
            <w:pPr>
              <w:pStyle w:val="ListParagraph"/>
              <w:numPr>
                <w:ilvl w:val="0"/>
                <w:numId w:val="5"/>
              </w:numPr>
              <w:spacing w:after="12" w:line="235" w:lineRule="auto"/>
              <w:ind w:left="429"/>
              <w:rPr>
                <w:rFonts w:ascii="Tahoma" w:hAnsi="Tahoma" w:cs="Tahoma"/>
              </w:rPr>
            </w:pPr>
            <w:r w:rsidRPr="00EF0624">
              <w:rPr>
                <w:rFonts w:ascii="Tahoma" w:hAnsi="Tahoma" w:cs="Tahoma"/>
              </w:rPr>
              <w:t xml:space="preserve">Was able to work out new words using the pictures to help. </w:t>
            </w:r>
          </w:p>
          <w:p w14:paraId="4BB08EBC" w14:textId="77777777" w:rsidR="004749D7" w:rsidRPr="00EF0624" w:rsidRDefault="00193852" w:rsidP="00EF0624">
            <w:pPr>
              <w:pStyle w:val="ListParagraph"/>
              <w:numPr>
                <w:ilvl w:val="0"/>
                <w:numId w:val="5"/>
              </w:numPr>
              <w:spacing w:after="12" w:line="235" w:lineRule="auto"/>
              <w:ind w:left="429"/>
              <w:rPr>
                <w:rFonts w:ascii="Tahoma" w:hAnsi="Tahoma" w:cs="Tahoma"/>
              </w:rPr>
            </w:pPr>
            <w:r w:rsidRPr="00EF0624">
              <w:rPr>
                <w:rFonts w:ascii="Tahoma" w:hAnsi="Tahoma" w:cs="Tahoma"/>
              </w:rPr>
              <w:t>Used the pictu</w:t>
            </w:r>
            <w:r w:rsidRPr="00EF0624">
              <w:rPr>
                <w:rFonts w:ascii="Tahoma" w:hAnsi="Tahoma" w:cs="Tahoma"/>
              </w:rPr>
              <w:t xml:space="preserve">re cues and the first sound of a word to work out words  </w:t>
            </w:r>
          </w:p>
          <w:p w14:paraId="4F60941E" w14:textId="6A4B1371" w:rsidR="004749D7" w:rsidRPr="00EF0624" w:rsidRDefault="00193852" w:rsidP="00EF0624">
            <w:pPr>
              <w:pStyle w:val="ListParagraph"/>
              <w:numPr>
                <w:ilvl w:val="0"/>
                <w:numId w:val="5"/>
              </w:numPr>
              <w:spacing w:after="0" w:line="259" w:lineRule="auto"/>
              <w:ind w:left="429"/>
              <w:rPr>
                <w:rFonts w:ascii="Tahoma" w:hAnsi="Tahoma" w:cs="Tahoma"/>
              </w:rPr>
            </w:pPr>
            <w:r w:rsidRPr="00EF0624">
              <w:rPr>
                <w:rFonts w:ascii="Tahoma" w:hAnsi="Tahoma" w:cs="Tahoma"/>
              </w:rPr>
              <w:t>Self-corrected</w:t>
            </w:r>
            <w:r w:rsidR="00EF0624" w:rsidRPr="00EF0624">
              <w:rPr>
                <w:rFonts w:ascii="Tahoma" w:hAnsi="Tahoma" w:cs="Tahoma"/>
              </w:rPr>
              <w:t xml:space="preserve"> </w:t>
            </w:r>
            <w:r w:rsidRPr="00EF0624">
              <w:rPr>
                <w:rFonts w:ascii="Tahoma" w:hAnsi="Tahoma" w:cs="Tahoma"/>
              </w:rPr>
              <w:t xml:space="preserve">own errors independently. </w:t>
            </w:r>
          </w:p>
          <w:p w14:paraId="471F2A39" w14:textId="77777777" w:rsidR="004749D7" w:rsidRPr="00EF0624" w:rsidRDefault="00193852" w:rsidP="00EF0624">
            <w:pPr>
              <w:pStyle w:val="ListParagraph"/>
              <w:numPr>
                <w:ilvl w:val="0"/>
                <w:numId w:val="5"/>
              </w:numPr>
              <w:spacing w:after="0" w:line="259" w:lineRule="auto"/>
              <w:ind w:left="429"/>
              <w:rPr>
                <w:rFonts w:ascii="Tahoma" w:hAnsi="Tahoma" w:cs="Tahoma"/>
              </w:rPr>
            </w:pPr>
            <w:r w:rsidRPr="00EF0624">
              <w:rPr>
                <w:rFonts w:ascii="Tahoma" w:hAnsi="Tahoma" w:cs="Tahoma"/>
              </w:rPr>
              <w:t xml:space="preserve">Read the book fluently.  </w:t>
            </w:r>
          </w:p>
          <w:p w14:paraId="11A3B90E" w14:textId="4383098B" w:rsidR="004749D7" w:rsidRPr="00EF0624" w:rsidRDefault="00FB2BEC" w:rsidP="00EF0624">
            <w:pPr>
              <w:pStyle w:val="ListParagraph"/>
              <w:numPr>
                <w:ilvl w:val="0"/>
                <w:numId w:val="5"/>
              </w:numPr>
              <w:spacing w:after="8" w:line="239" w:lineRule="auto"/>
              <w:ind w:left="429" w:right="43"/>
              <w:rPr>
                <w:rFonts w:ascii="Tahoma" w:hAnsi="Tahoma" w:cs="Tahoma"/>
              </w:rPr>
            </w:pPr>
            <w:r w:rsidRPr="00EF0624">
              <w:rPr>
                <w:rFonts w:ascii="Tahoma" w:hAnsi="Tahoma" w:cs="Tahoma"/>
              </w:rPr>
              <w:t xml:space="preserve">Sounding out was difficult, so reading sounded stilted. </w:t>
            </w:r>
          </w:p>
          <w:p w14:paraId="50FF1A96" w14:textId="77777777" w:rsidR="004749D7" w:rsidRPr="00EF0624" w:rsidRDefault="00193852" w:rsidP="00EF0624">
            <w:pPr>
              <w:pStyle w:val="ListParagraph"/>
              <w:numPr>
                <w:ilvl w:val="0"/>
                <w:numId w:val="5"/>
              </w:numPr>
              <w:spacing w:after="0" w:line="259" w:lineRule="auto"/>
              <w:ind w:left="429"/>
              <w:rPr>
                <w:rFonts w:ascii="Tahoma" w:hAnsi="Tahoma" w:cs="Tahoma"/>
              </w:rPr>
            </w:pPr>
            <w:r w:rsidRPr="00EF0624">
              <w:rPr>
                <w:rFonts w:ascii="Tahoma" w:hAnsi="Tahoma" w:cs="Tahoma"/>
              </w:rPr>
              <w:t xml:space="preserve">Able to read the book with lots of help. </w:t>
            </w:r>
          </w:p>
        </w:tc>
        <w:tc>
          <w:tcPr>
            <w:tcW w:w="157" w:type="dxa"/>
            <w:tcBorders>
              <w:top w:val="single" w:sz="4" w:space="0" w:color="000000"/>
              <w:left w:val="single" w:sz="4" w:space="0" w:color="000000"/>
              <w:bottom w:val="single" w:sz="4" w:space="0" w:color="000000"/>
              <w:right w:val="nil"/>
            </w:tcBorders>
          </w:tcPr>
          <w:p w14:paraId="6513A44B" w14:textId="53555BE9" w:rsidR="004749D7" w:rsidRPr="00EF0624" w:rsidRDefault="004749D7" w:rsidP="00FB2BEC">
            <w:pPr>
              <w:spacing w:after="0" w:line="259" w:lineRule="auto"/>
              <w:ind w:left="360" w:firstLine="0"/>
              <w:rPr>
                <w:rFonts w:ascii="Tahoma" w:hAnsi="Tahoma" w:cs="Tahoma"/>
              </w:rPr>
            </w:pPr>
          </w:p>
        </w:tc>
        <w:tc>
          <w:tcPr>
            <w:tcW w:w="4663" w:type="dxa"/>
            <w:tcBorders>
              <w:top w:val="single" w:sz="4" w:space="0" w:color="000000"/>
              <w:left w:val="nil"/>
              <w:bottom w:val="single" w:sz="4" w:space="0" w:color="000000"/>
              <w:right w:val="single" w:sz="4" w:space="0" w:color="000000"/>
            </w:tcBorders>
          </w:tcPr>
          <w:p w14:paraId="4AB71BC2" w14:textId="77777777" w:rsidR="00FB2BEC" w:rsidRPr="00EF0624" w:rsidRDefault="00193852" w:rsidP="00FB2BEC">
            <w:pPr>
              <w:pStyle w:val="ListParagraph"/>
              <w:numPr>
                <w:ilvl w:val="0"/>
                <w:numId w:val="8"/>
              </w:numPr>
              <w:spacing w:after="12" w:line="235" w:lineRule="auto"/>
              <w:ind w:left="414"/>
              <w:rPr>
                <w:rFonts w:ascii="Tahoma" w:hAnsi="Tahoma" w:cs="Tahoma"/>
              </w:rPr>
            </w:pPr>
            <w:r w:rsidRPr="00EF0624">
              <w:rPr>
                <w:rFonts w:ascii="Tahoma" w:hAnsi="Tahoma" w:cs="Tahoma"/>
              </w:rPr>
              <w:t xml:space="preserve">Good discussion about events </w:t>
            </w:r>
            <w:r w:rsidRPr="00EF0624">
              <w:rPr>
                <w:rFonts w:ascii="Tahoma" w:hAnsi="Tahoma" w:cs="Tahoma"/>
              </w:rPr>
              <w:t>in the story.</w:t>
            </w:r>
          </w:p>
          <w:p w14:paraId="43718659" w14:textId="6BBD013D" w:rsidR="004749D7" w:rsidRPr="00EF0624" w:rsidRDefault="00FB2BEC" w:rsidP="00FB2BEC">
            <w:pPr>
              <w:pStyle w:val="ListParagraph"/>
              <w:numPr>
                <w:ilvl w:val="0"/>
                <w:numId w:val="7"/>
              </w:numPr>
              <w:spacing w:after="12" w:line="235" w:lineRule="auto"/>
              <w:ind w:left="414"/>
              <w:rPr>
                <w:rFonts w:ascii="Tahoma" w:hAnsi="Tahoma" w:cs="Tahoma"/>
              </w:rPr>
            </w:pPr>
            <w:r w:rsidRPr="00EF0624">
              <w:rPr>
                <w:rFonts w:ascii="Tahoma" w:hAnsi="Tahoma" w:cs="Tahoma"/>
              </w:rPr>
              <w:t xml:space="preserve">Understood the story well. </w:t>
            </w:r>
          </w:p>
          <w:p w14:paraId="753BD939" w14:textId="77777777" w:rsidR="004749D7" w:rsidRPr="00EF0624" w:rsidRDefault="00193852" w:rsidP="00FB2BEC">
            <w:pPr>
              <w:pStyle w:val="ListParagraph"/>
              <w:numPr>
                <w:ilvl w:val="0"/>
                <w:numId w:val="7"/>
              </w:numPr>
              <w:spacing w:after="0" w:line="259" w:lineRule="auto"/>
              <w:ind w:left="414"/>
              <w:rPr>
                <w:rFonts w:ascii="Tahoma" w:hAnsi="Tahoma" w:cs="Tahoma"/>
              </w:rPr>
            </w:pPr>
            <w:r w:rsidRPr="00EF0624">
              <w:rPr>
                <w:rFonts w:ascii="Tahoma" w:hAnsi="Tahoma" w:cs="Tahoma"/>
              </w:rPr>
              <w:t xml:space="preserve">Retold the story in detail. </w:t>
            </w:r>
          </w:p>
          <w:p w14:paraId="14095832" w14:textId="77777777" w:rsidR="004749D7" w:rsidRPr="00EF0624" w:rsidRDefault="00193852" w:rsidP="00FB2BEC">
            <w:pPr>
              <w:pStyle w:val="ListParagraph"/>
              <w:numPr>
                <w:ilvl w:val="0"/>
                <w:numId w:val="7"/>
              </w:numPr>
              <w:spacing w:after="0" w:line="259" w:lineRule="auto"/>
              <w:ind w:left="414"/>
              <w:jc w:val="both"/>
              <w:rPr>
                <w:rFonts w:ascii="Tahoma" w:hAnsi="Tahoma" w:cs="Tahoma"/>
              </w:rPr>
            </w:pPr>
            <w:r w:rsidRPr="00EF0624">
              <w:rPr>
                <w:rFonts w:ascii="Tahoma" w:hAnsi="Tahoma" w:cs="Tahoma"/>
              </w:rPr>
              <w:t xml:space="preserve">Able to predict what might happen next. </w:t>
            </w:r>
          </w:p>
          <w:p w14:paraId="45892CA3" w14:textId="77777777" w:rsidR="004749D7" w:rsidRPr="00EF0624" w:rsidRDefault="00193852" w:rsidP="00FB2BEC">
            <w:pPr>
              <w:pStyle w:val="ListParagraph"/>
              <w:numPr>
                <w:ilvl w:val="0"/>
                <w:numId w:val="7"/>
              </w:numPr>
              <w:spacing w:line="240" w:lineRule="auto"/>
              <w:ind w:left="414"/>
              <w:rPr>
                <w:rFonts w:ascii="Tahoma" w:hAnsi="Tahoma" w:cs="Tahoma"/>
              </w:rPr>
            </w:pPr>
            <w:r w:rsidRPr="00EF0624">
              <w:rPr>
                <w:rFonts w:ascii="Tahoma" w:hAnsi="Tahoma" w:cs="Tahoma"/>
              </w:rPr>
              <w:t xml:space="preserve">Could talk about the story confidently. Could identify the characters in the book. </w:t>
            </w:r>
          </w:p>
          <w:p w14:paraId="3A824514" w14:textId="77777777" w:rsidR="004749D7" w:rsidRPr="00EF0624" w:rsidRDefault="00193852" w:rsidP="00FB2BEC">
            <w:pPr>
              <w:pStyle w:val="ListParagraph"/>
              <w:numPr>
                <w:ilvl w:val="0"/>
                <w:numId w:val="7"/>
              </w:numPr>
              <w:spacing w:after="12" w:line="235" w:lineRule="auto"/>
              <w:ind w:left="414" w:right="58"/>
              <w:rPr>
                <w:rFonts w:ascii="Tahoma" w:hAnsi="Tahoma" w:cs="Tahoma"/>
              </w:rPr>
            </w:pPr>
            <w:r w:rsidRPr="00EF0624">
              <w:rPr>
                <w:rFonts w:ascii="Tahoma" w:hAnsi="Tahoma" w:cs="Tahoma"/>
              </w:rPr>
              <w:t xml:space="preserve">Answered questions about the content of the book. </w:t>
            </w:r>
          </w:p>
          <w:p w14:paraId="32A0DE44" w14:textId="77777777" w:rsidR="004749D7" w:rsidRPr="00EF0624" w:rsidRDefault="00193852" w:rsidP="00FB2BEC">
            <w:pPr>
              <w:pStyle w:val="ListParagraph"/>
              <w:numPr>
                <w:ilvl w:val="0"/>
                <w:numId w:val="7"/>
              </w:numPr>
              <w:spacing w:after="12" w:line="235" w:lineRule="auto"/>
              <w:ind w:left="414"/>
              <w:rPr>
                <w:rFonts w:ascii="Tahoma" w:hAnsi="Tahoma" w:cs="Tahoma"/>
              </w:rPr>
            </w:pPr>
            <w:r w:rsidRPr="00EF0624">
              <w:rPr>
                <w:rFonts w:ascii="Tahoma" w:hAnsi="Tahoma" w:cs="Tahoma"/>
              </w:rPr>
              <w:t xml:space="preserve">Needs to read again to improve understanding. </w:t>
            </w:r>
          </w:p>
          <w:p w14:paraId="607BB3EA" w14:textId="77777777" w:rsidR="004749D7" w:rsidRPr="00EF0624" w:rsidRDefault="00193852" w:rsidP="00FB2BEC">
            <w:pPr>
              <w:pStyle w:val="ListParagraph"/>
              <w:numPr>
                <w:ilvl w:val="0"/>
                <w:numId w:val="7"/>
              </w:numPr>
              <w:spacing w:after="12" w:line="235" w:lineRule="auto"/>
              <w:ind w:left="414"/>
              <w:rPr>
                <w:rFonts w:ascii="Tahoma" w:hAnsi="Tahoma" w:cs="Tahoma"/>
              </w:rPr>
            </w:pPr>
            <w:r w:rsidRPr="00EF0624">
              <w:rPr>
                <w:rFonts w:ascii="Tahoma" w:hAnsi="Tahoma" w:cs="Tahoma"/>
              </w:rPr>
              <w:t xml:space="preserve">Used the pictures to help with their understanding. </w:t>
            </w:r>
          </w:p>
          <w:p w14:paraId="04B1F05A" w14:textId="77777777" w:rsidR="004749D7" w:rsidRPr="00EF0624" w:rsidRDefault="00193852" w:rsidP="00FB2BEC">
            <w:pPr>
              <w:pStyle w:val="ListParagraph"/>
              <w:numPr>
                <w:ilvl w:val="0"/>
                <w:numId w:val="7"/>
              </w:numPr>
              <w:spacing w:after="12" w:line="235" w:lineRule="auto"/>
              <w:ind w:left="414"/>
              <w:rPr>
                <w:rFonts w:ascii="Tahoma" w:hAnsi="Tahoma" w:cs="Tahoma"/>
              </w:rPr>
            </w:pPr>
            <w:r w:rsidRPr="00EF0624">
              <w:rPr>
                <w:rFonts w:ascii="Tahoma" w:hAnsi="Tahoma" w:cs="Tahoma"/>
              </w:rPr>
              <w:t xml:space="preserve">Needed lots of help to understand the main events. </w:t>
            </w:r>
          </w:p>
          <w:p w14:paraId="395E6617" w14:textId="77777777" w:rsidR="004749D7" w:rsidRPr="00EF0624" w:rsidRDefault="00193852" w:rsidP="00FB2BEC">
            <w:pPr>
              <w:pStyle w:val="ListParagraph"/>
              <w:numPr>
                <w:ilvl w:val="0"/>
                <w:numId w:val="7"/>
              </w:numPr>
              <w:spacing w:after="0" w:line="259" w:lineRule="auto"/>
              <w:ind w:left="414"/>
              <w:rPr>
                <w:rFonts w:ascii="Tahoma" w:hAnsi="Tahoma" w:cs="Tahoma"/>
              </w:rPr>
            </w:pPr>
            <w:r w:rsidRPr="00EF0624">
              <w:rPr>
                <w:rFonts w:ascii="Tahoma" w:hAnsi="Tahoma" w:cs="Tahoma"/>
              </w:rPr>
              <w:t xml:space="preserve">Did not understand what they read. </w:t>
            </w:r>
          </w:p>
        </w:tc>
        <w:tc>
          <w:tcPr>
            <w:tcW w:w="214" w:type="dxa"/>
            <w:tcBorders>
              <w:top w:val="single" w:sz="4" w:space="0" w:color="000000"/>
              <w:left w:val="single" w:sz="4" w:space="0" w:color="000000"/>
              <w:bottom w:val="single" w:sz="4" w:space="0" w:color="000000"/>
              <w:right w:val="nil"/>
            </w:tcBorders>
          </w:tcPr>
          <w:p w14:paraId="3634FCC5" w14:textId="5B020F50" w:rsidR="004749D7" w:rsidRPr="00EF0624" w:rsidRDefault="004749D7" w:rsidP="00FB2BEC">
            <w:pPr>
              <w:spacing w:after="0" w:line="259" w:lineRule="auto"/>
              <w:rPr>
                <w:rFonts w:ascii="Tahoma" w:hAnsi="Tahoma" w:cs="Tahoma"/>
              </w:rPr>
            </w:pPr>
          </w:p>
        </w:tc>
        <w:tc>
          <w:tcPr>
            <w:tcW w:w="4889" w:type="dxa"/>
            <w:tcBorders>
              <w:top w:val="single" w:sz="4" w:space="0" w:color="000000"/>
              <w:left w:val="nil"/>
              <w:bottom w:val="single" w:sz="4" w:space="0" w:color="000000"/>
              <w:right w:val="single" w:sz="4" w:space="0" w:color="000000"/>
            </w:tcBorders>
          </w:tcPr>
          <w:p w14:paraId="3985725E" w14:textId="77777777" w:rsidR="00C3484A" w:rsidRDefault="00193852" w:rsidP="00FB2BEC">
            <w:pPr>
              <w:pStyle w:val="ListParagraph"/>
              <w:numPr>
                <w:ilvl w:val="0"/>
                <w:numId w:val="7"/>
              </w:numPr>
              <w:spacing w:after="0" w:line="246" w:lineRule="auto"/>
              <w:ind w:left="350"/>
              <w:rPr>
                <w:rFonts w:ascii="Tahoma" w:hAnsi="Tahoma" w:cs="Tahoma"/>
              </w:rPr>
            </w:pPr>
            <w:r w:rsidRPr="00EF0624">
              <w:rPr>
                <w:rFonts w:ascii="Tahoma" w:hAnsi="Tahoma" w:cs="Tahoma"/>
              </w:rPr>
              <w:t>Was excited and motivated to read. Enjoyed the story because …… Fan</w:t>
            </w:r>
            <w:r w:rsidRPr="00EF0624">
              <w:rPr>
                <w:rFonts w:ascii="Tahoma" w:hAnsi="Tahoma" w:cs="Tahoma"/>
              </w:rPr>
              <w:t>tastic expression.</w:t>
            </w:r>
          </w:p>
          <w:p w14:paraId="29D1F359" w14:textId="75D03965" w:rsidR="004749D7" w:rsidRPr="00EF0624" w:rsidRDefault="00C3484A" w:rsidP="00FB2BEC">
            <w:pPr>
              <w:pStyle w:val="ListParagraph"/>
              <w:numPr>
                <w:ilvl w:val="0"/>
                <w:numId w:val="7"/>
              </w:numPr>
              <w:spacing w:after="0" w:line="246" w:lineRule="auto"/>
              <w:ind w:left="350"/>
              <w:rPr>
                <w:rFonts w:ascii="Tahoma" w:hAnsi="Tahoma" w:cs="Tahoma"/>
              </w:rPr>
            </w:pPr>
            <w:r>
              <w:rPr>
                <w:rFonts w:ascii="Tahoma" w:hAnsi="Tahoma" w:cs="Tahoma"/>
              </w:rPr>
              <w:t>Could say what they liked/didn’t like about the story.</w:t>
            </w:r>
            <w:r w:rsidRPr="00EF0624">
              <w:rPr>
                <w:rFonts w:ascii="Tahoma" w:hAnsi="Tahoma" w:cs="Tahoma"/>
              </w:rPr>
              <w:t xml:space="preserve"> </w:t>
            </w:r>
          </w:p>
          <w:p w14:paraId="767178BE" w14:textId="77777777" w:rsidR="004749D7" w:rsidRPr="00EF0624" w:rsidRDefault="00193852" w:rsidP="00FB2BEC">
            <w:pPr>
              <w:pStyle w:val="ListParagraph"/>
              <w:numPr>
                <w:ilvl w:val="0"/>
                <w:numId w:val="7"/>
              </w:numPr>
              <w:spacing w:after="8" w:line="239" w:lineRule="auto"/>
              <w:ind w:left="350" w:right="205"/>
              <w:rPr>
                <w:rFonts w:ascii="Tahoma" w:hAnsi="Tahoma" w:cs="Tahoma"/>
              </w:rPr>
            </w:pPr>
            <w:r w:rsidRPr="00EF0624">
              <w:rPr>
                <w:rFonts w:ascii="Tahoma" w:hAnsi="Tahoma" w:cs="Tahoma"/>
              </w:rPr>
              <w:t xml:space="preserve">Would benefit from reading the book again to improve fluency. Has learnt all about…………… and could explain in own words. </w:t>
            </w:r>
          </w:p>
          <w:p w14:paraId="7A3201F0" w14:textId="77777777" w:rsidR="004749D7" w:rsidRPr="00EF0624" w:rsidRDefault="00193852" w:rsidP="00FB2BEC">
            <w:pPr>
              <w:pStyle w:val="ListParagraph"/>
              <w:numPr>
                <w:ilvl w:val="0"/>
                <w:numId w:val="7"/>
              </w:numPr>
              <w:spacing w:after="0" w:line="259" w:lineRule="auto"/>
              <w:ind w:left="350"/>
              <w:rPr>
                <w:rFonts w:ascii="Tahoma" w:hAnsi="Tahoma" w:cs="Tahoma"/>
              </w:rPr>
            </w:pPr>
            <w:r w:rsidRPr="00EF0624">
              <w:rPr>
                <w:rFonts w:ascii="Tahoma" w:hAnsi="Tahoma" w:cs="Tahoma"/>
              </w:rPr>
              <w:t xml:space="preserve">Struggled to concentrate. </w:t>
            </w:r>
          </w:p>
          <w:p w14:paraId="6B814A32" w14:textId="77777777" w:rsidR="004749D7" w:rsidRPr="00EF0624" w:rsidRDefault="00193852" w:rsidP="00FB2BEC">
            <w:pPr>
              <w:pStyle w:val="ListParagraph"/>
              <w:numPr>
                <w:ilvl w:val="0"/>
                <w:numId w:val="7"/>
              </w:numPr>
              <w:spacing w:after="0" w:line="259" w:lineRule="auto"/>
              <w:ind w:left="350"/>
              <w:rPr>
                <w:rFonts w:ascii="Tahoma" w:hAnsi="Tahoma" w:cs="Tahoma"/>
              </w:rPr>
            </w:pPr>
            <w:r w:rsidRPr="00EF0624">
              <w:rPr>
                <w:rFonts w:ascii="Tahoma" w:hAnsi="Tahoma" w:cs="Tahoma"/>
              </w:rPr>
              <w:t xml:space="preserve">Was reluctant to read tonight. </w:t>
            </w:r>
          </w:p>
          <w:p w14:paraId="1F170C0E" w14:textId="77777777" w:rsidR="004749D7" w:rsidRDefault="00193852" w:rsidP="00FB2BEC">
            <w:pPr>
              <w:pStyle w:val="ListParagraph"/>
              <w:numPr>
                <w:ilvl w:val="0"/>
                <w:numId w:val="7"/>
              </w:numPr>
              <w:spacing w:after="0" w:line="259" w:lineRule="auto"/>
              <w:ind w:left="350"/>
              <w:rPr>
                <w:rFonts w:ascii="Tahoma" w:hAnsi="Tahoma" w:cs="Tahoma"/>
              </w:rPr>
            </w:pPr>
            <w:r w:rsidRPr="00EF0624">
              <w:rPr>
                <w:rFonts w:ascii="Tahoma" w:hAnsi="Tahoma" w:cs="Tahoma"/>
              </w:rPr>
              <w:t xml:space="preserve">Found the book too hard to read. </w:t>
            </w:r>
          </w:p>
          <w:p w14:paraId="5A0863A9" w14:textId="40C2324F" w:rsidR="00C3484A" w:rsidRPr="00C3484A" w:rsidRDefault="00C3484A" w:rsidP="00C3484A">
            <w:pPr>
              <w:spacing w:after="0" w:line="259" w:lineRule="auto"/>
              <w:rPr>
                <w:rFonts w:ascii="Tahoma" w:hAnsi="Tahoma" w:cs="Tahoma"/>
              </w:rPr>
            </w:pPr>
          </w:p>
        </w:tc>
      </w:tr>
    </w:tbl>
    <w:p w14:paraId="787EC03F" w14:textId="01F993E4" w:rsidR="004749D7" w:rsidRPr="00EF0624" w:rsidRDefault="00193852" w:rsidP="00EF0624">
      <w:pPr>
        <w:spacing w:after="153" w:line="259" w:lineRule="auto"/>
        <w:ind w:left="0" w:firstLine="0"/>
        <w:rPr>
          <w:rFonts w:ascii="Tahoma" w:hAnsi="Tahoma" w:cs="Tahoma"/>
          <w:sz w:val="24"/>
          <w:szCs w:val="24"/>
        </w:rPr>
      </w:pPr>
      <w:r w:rsidRPr="00FB2BEC">
        <w:rPr>
          <w:rFonts w:ascii="Tahoma" w:hAnsi="Tahoma" w:cs="Tahoma"/>
          <w:sz w:val="28"/>
          <w:szCs w:val="28"/>
        </w:rPr>
        <w:t xml:space="preserve"> </w:t>
      </w:r>
      <w:r w:rsidRPr="00EF0624">
        <w:rPr>
          <w:rFonts w:ascii="Tahoma" w:hAnsi="Tahoma" w:cs="Tahoma"/>
          <w:b/>
          <w:bCs/>
          <w:u w:val="single"/>
        </w:rPr>
        <w:t xml:space="preserve">If reading becomes difficult at home: </w:t>
      </w:r>
    </w:p>
    <w:p w14:paraId="31A221E1" w14:textId="77777777" w:rsidR="004749D7" w:rsidRPr="00EF0624" w:rsidRDefault="00193852">
      <w:pPr>
        <w:spacing w:after="170"/>
        <w:rPr>
          <w:rFonts w:ascii="Tahoma" w:hAnsi="Tahoma" w:cs="Tahoma"/>
        </w:rPr>
      </w:pPr>
      <w:r w:rsidRPr="00EF0624">
        <w:rPr>
          <w:rFonts w:ascii="Tahoma" w:hAnsi="Tahoma" w:cs="Tahoma"/>
        </w:rPr>
        <w:t xml:space="preserve">Reading must be enjoyed to gain maximum benefit. It is important that your child reads every day, but if they are reluctant to do so: </w:t>
      </w:r>
    </w:p>
    <w:p w14:paraId="33FA8B48" w14:textId="77777777" w:rsidR="004749D7" w:rsidRPr="00EF0624" w:rsidRDefault="00193852">
      <w:pPr>
        <w:numPr>
          <w:ilvl w:val="0"/>
          <w:numId w:val="1"/>
        </w:numPr>
        <w:ind w:hanging="360"/>
        <w:rPr>
          <w:rFonts w:ascii="Tahoma" w:hAnsi="Tahoma" w:cs="Tahoma"/>
        </w:rPr>
      </w:pPr>
      <w:r w:rsidRPr="00EF0624">
        <w:rPr>
          <w:rFonts w:ascii="Tahoma" w:hAnsi="Tahoma" w:cs="Tahoma"/>
        </w:rPr>
        <w:t xml:space="preserve">Avoid confrontation.  </w:t>
      </w:r>
    </w:p>
    <w:p w14:paraId="2DBE1B21" w14:textId="57D09886" w:rsidR="004749D7" w:rsidRPr="00EF0624" w:rsidRDefault="00193852">
      <w:pPr>
        <w:numPr>
          <w:ilvl w:val="0"/>
          <w:numId w:val="1"/>
        </w:numPr>
        <w:ind w:hanging="360"/>
        <w:rPr>
          <w:rFonts w:ascii="Tahoma" w:hAnsi="Tahoma" w:cs="Tahoma"/>
        </w:rPr>
      </w:pPr>
      <w:r w:rsidRPr="00EF0624">
        <w:rPr>
          <w:rFonts w:ascii="Tahoma" w:hAnsi="Tahoma" w:cs="Tahoma"/>
        </w:rPr>
        <w:t xml:space="preserve">Offer alternative </w:t>
      </w:r>
      <w:r w:rsidRPr="00EF0624">
        <w:rPr>
          <w:rFonts w:ascii="Tahoma" w:hAnsi="Tahoma" w:cs="Tahoma"/>
        </w:rPr>
        <w:t>reading material e.g.</w:t>
      </w:r>
      <w:r w:rsidR="00A51906">
        <w:rPr>
          <w:rFonts w:ascii="Tahoma" w:hAnsi="Tahoma" w:cs="Tahoma"/>
        </w:rPr>
        <w:t xml:space="preserve"> supported</w:t>
      </w:r>
      <w:r w:rsidRPr="00EF0624">
        <w:rPr>
          <w:rFonts w:ascii="Tahoma" w:hAnsi="Tahoma" w:cs="Tahoma"/>
        </w:rPr>
        <w:t xml:space="preserve"> internet access, magazines that the children have an interest in (non-fiction sometimes appeals more than fiction), an old and familiar book. </w:t>
      </w:r>
    </w:p>
    <w:p w14:paraId="71238FE3" w14:textId="77777777" w:rsidR="004749D7" w:rsidRPr="00EF0624" w:rsidRDefault="00193852">
      <w:pPr>
        <w:numPr>
          <w:ilvl w:val="0"/>
          <w:numId w:val="1"/>
        </w:numPr>
        <w:ind w:hanging="360"/>
        <w:rPr>
          <w:rFonts w:ascii="Tahoma" w:hAnsi="Tahoma" w:cs="Tahoma"/>
        </w:rPr>
      </w:pPr>
      <w:r w:rsidRPr="00EF0624">
        <w:rPr>
          <w:rFonts w:ascii="Tahoma" w:hAnsi="Tahoma" w:cs="Tahoma"/>
        </w:rPr>
        <w:t xml:space="preserve">Encourage reading at different times of the day or week.  </w:t>
      </w:r>
    </w:p>
    <w:p w14:paraId="7C53DB91" w14:textId="77777777" w:rsidR="004749D7" w:rsidRPr="00EF0624" w:rsidRDefault="00193852">
      <w:pPr>
        <w:numPr>
          <w:ilvl w:val="0"/>
          <w:numId w:val="1"/>
        </w:numPr>
        <w:ind w:hanging="360"/>
        <w:rPr>
          <w:rFonts w:ascii="Tahoma" w:hAnsi="Tahoma" w:cs="Tahoma"/>
        </w:rPr>
      </w:pPr>
      <w:r w:rsidRPr="00EF0624">
        <w:rPr>
          <w:rFonts w:ascii="Tahoma" w:hAnsi="Tahoma" w:cs="Tahoma"/>
        </w:rPr>
        <w:t xml:space="preserve">Borrow audiobooks from the library or listen online to encourage a love of language e.g. listen to audiobooks on journeys, at bedtime etc.  </w:t>
      </w:r>
    </w:p>
    <w:p w14:paraId="381B3D4A" w14:textId="77777777" w:rsidR="004749D7" w:rsidRPr="00EF0624" w:rsidRDefault="00193852">
      <w:pPr>
        <w:numPr>
          <w:ilvl w:val="0"/>
          <w:numId w:val="1"/>
        </w:numPr>
        <w:ind w:hanging="360"/>
        <w:rPr>
          <w:rFonts w:ascii="Tahoma" w:hAnsi="Tahoma" w:cs="Tahoma"/>
        </w:rPr>
      </w:pPr>
      <w:r w:rsidRPr="00EF0624">
        <w:rPr>
          <w:rFonts w:ascii="Tahoma" w:hAnsi="Tahoma" w:cs="Tahoma"/>
        </w:rPr>
        <w:t>Share reading activities and interact with the text together e.g. work together on the internet to explore a footba</w:t>
      </w:r>
      <w:r w:rsidRPr="00EF0624">
        <w:rPr>
          <w:rFonts w:ascii="Tahoma" w:hAnsi="Tahoma" w:cs="Tahoma"/>
        </w:rPr>
        <w:t xml:space="preserve">ll team website etc.  </w:t>
      </w:r>
    </w:p>
    <w:sectPr w:rsidR="004749D7" w:rsidRPr="00EF0624" w:rsidSect="00EF0624">
      <w:pgSz w:w="16838" w:h="11906" w:orient="landscape"/>
      <w:pgMar w:top="851" w:right="1134" w:bottom="851" w:left="1134"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Emoji">
    <w:panose1 w:val="020B0502040204020203"/>
    <w:charset w:val="00"/>
    <w:family w:val="swiss"/>
    <w:pitch w:val="variable"/>
    <w:sig w:usb0="00000003" w:usb1="02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CB3E85"/>
    <w:multiLevelType w:val="hybridMultilevel"/>
    <w:tmpl w:val="406262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455F6A"/>
    <w:multiLevelType w:val="hybridMultilevel"/>
    <w:tmpl w:val="45AC29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CC65BE4"/>
    <w:multiLevelType w:val="hybridMultilevel"/>
    <w:tmpl w:val="191A51FE"/>
    <w:lvl w:ilvl="0" w:tplc="E16A3C80">
      <w:start w:val="1"/>
      <w:numFmt w:val="bullet"/>
      <w:lvlText w:val="•"/>
      <w:lvlJc w:val="left"/>
      <w:pPr>
        <w:ind w:left="70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4DF8AD22">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5DC83E7C">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AD3A31C6">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F9F00A3A">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BD74C15A">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38EAEBF8">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280EED34">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7E641EC0">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3" w15:restartNumberingAfterBreak="0">
    <w:nsid w:val="498A6FDD"/>
    <w:multiLevelType w:val="hybridMultilevel"/>
    <w:tmpl w:val="9B54733A"/>
    <w:lvl w:ilvl="0" w:tplc="E58CD94C">
      <w:start w:val="1"/>
      <w:numFmt w:val="bullet"/>
      <w:lvlText w:val="•"/>
      <w:lvlJc w:val="left"/>
      <w:pPr>
        <w:ind w:left="19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CAA6D5B8">
      <w:start w:val="1"/>
      <w:numFmt w:val="bullet"/>
      <w:lvlText w:val="o"/>
      <w:lvlJc w:val="left"/>
      <w:pPr>
        <w:ind w:left="127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B0461AAA">
      <w:start w:val="1"/>
      <w:numFmt w:val="bullet"/>
      <w:lvlText w:val="▪"/>
      <w:lvlJc w:val="left"/>
      <w:pPr>
        <w:ind w:left="199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71FA0EEC">
      <w:start w:val="1"/>
      <w:numFmt w:val="bullet"/>
      <w:lvlText w:val="•"/>
      <w:lvlJc w:val="left"/>
      <w:pPr>
        <w:ind w:left="271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BC8838E8">
      <w:start w:val="1"/>
      <w:numFmt w:val="bullet"/>
      <w:lvlText w:val="o"/>
      <w:lvlJc w:val="left"/>
      <w:pPr>
        <w:ind w:left="343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8CAE6DEE">
      <w:start w:val="1"/>
      <w:numFmt w:val="bullet"/>
      <w:lvlText w:val="▪"/>
      <w:lvlJc w:val="left"/>
      <w:pPr>
        <w:ind w:left="415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B15824BA">
      <w:start w:val="1"/>
      <w:numFmt w:val="bullet"/>
      <w:lvlText w:val="•"/>
      <w:lvlJc w:val="left"/>
      <w:pPr>
        <w:ind w:left="487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42922612">
      <w:start w:val="1"/>
      <w:numFmt w:val="bullet"/>
      <w:lvlText w:val="o"/>
      <w:lvlJc w:val="left"/>
      <w:pPr>
        <w:ind w:left="559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04E2BAEE">
      <w:start w:val="1"/>
      <w:numFmt w:val="bullet"/>
      <w:lvlText w:val="▪"/>
      <w:lvlJc w:val="left"/>
      <w:pPr>
        <w:ind w:left="631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4" w15:restartNumberingAfterBreak="0">
    <w:nsid w:val="50B919E0"/>
    <w:multiLevelType w:val="hybridMultilevel"/>
    <w:tmpl w:val="DCF8A8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9DC284E"/>
    <w:multiLevelType w:val="hybridMultilevel"/>
    <w:tmpl w:val="F05EDF3E"/>
    <w:lvl w:ilvl="0" w:tplc="C784BC10">
      <w:start w:val="1"/>
      <w:numFmt w:val="bullet"/>
      <w:lvlText w:val="•"/>
      <w:lvlJc w:val="left"/>
      <w:pPr>
        <w:ind w:left="41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3E5828CA">
      <w:start w:val="1"/>
      <w:numFmt w:val="bullet"/>
      <w:lvlText w:val="o"/>
      <w:lvlJc w:val="left"/>
      <w:pPr>
        <w:ind w:left="154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38183984">
      <w:start w:val="1"/>
      <w:numFmt w:val="bullet"/>
      <w:lvlText w:val="▪"/>
      <w:lvlJc w:val="left"/>
      <w:pPr>
        <w:ind w:left="226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1040AD6C">
      <w:start w:val="1"/>
      <w:numFmt w:val="bullet"/>
      <w:lvlText w:val="•"/>
      <w:lvlJc w:val="left"/>
      <w:pPr>
        <w:ind w:left="298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AFBA171E">
      <w:start w:val="1"/>
      <w:numFmt w:val="bullet"/>
      <w:lvlText w:val="o"/>
      <w:lvlJc w:val="left"/>
      <w:pPr>
        <w:ind w:left="370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2F3EE16C">
      <w:start w:val="1"/>
      <w:numFmt w:val="bullet"/>
      <w:lvlText w:val="▪"/>
      <w:lvlJc w:val="left"/>
      <w:pPr>
        <w:ind w:left="442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A73C4B34">
      <w:start w:val="1"/>
      <w:numFmt w:val="bullet"/>
      <w:lvlText w:val="•"/>
      <w:lvlJc w:val="left"/>
      <w:pPr>
        <w:ind w:left="514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97D67C1C">
      <w:start w:val="1"/>
      <w:numFmt w:val="bullet"/>
      <w:lvlText w:val="o"/>
      <w:lvlJc w:val="left"/>
      <w:pPr>
        <w:ind w:left="586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CB9A6340">
      <w:start w:val="1"/>
      <w:numFmt w:val="bullet"/>
      <w:lvlText w:val="▪"/>
      <w:lvlJc w:val="left"/>
      <w:pPr>
        <w:ind w:left="658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6" w15:restartNumberingAfterBreak="0">
    <w:nsid w:val="5A650FBA"/>
    <w:multiLevelType w:val="hybridMultilevel"/>
    <w:tmpl w:val="EF3EB0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DF934E7"/>
    <w:multiLevelType w:val="hybridMultilevel"/>
    <w:tmpl w:val="A3907BD8"/>
    <w:lvl w:ilvl="0" w:tplc="7596948E">
      <w:start w:val="1"/>
      <w:numFmt w:val="bullet"/>
      <w:lvlText w:val="•"/>
      <w:lvlJc w:val="left"/>
      <w:pPr>
        <w:ind w:left="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B9B6192E">
      <w:start w:val="1"/>
      <w:numFmt w:val="bullet"/>
      <w:lvlText w:val="o"/>
      <w:lvlJc w:val="left"/>
      <w:pPr>
        <w:ind w:left="1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5AA03EAC">
      <w:start w:val="1"/>
      <w:numFmt w:val="bullet"/>
      <w:lvlText w:val="▪"/>
      <w:lvlJc w:val="left"/>
      <w:pPr>
        <w:ind w:left="20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AEFECBDE">
      <w:start w:val="1"/>
      <w:numFmt w:val="bullet"/>
      <w:lvlText w:val="•"/>
      <w:lvlJc w:val="left"/>
      <w:pPr>
        <w:ind w:left="27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AE2413B6">
      <w:start w:val="1"/>
      <w:numFmt w:val="bullet"/>
      <w:lvlText w:val="o"/>
      <w:lvlJc w:val="left"/>
      <w:pPr>
        <w:ind w:left="3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757812AE">
      <w:start w:val="1"/>
      <w:numFmt w:val="bullet"/>
      <w:lvlText w:val="▪"/>
      <w:lvlJc w:val="left"/>
      <w:pPr>
        <w:ind w:left="42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E8AED88E">
      <w:start w:val="1"/>
      <w:numFmt w:val="bullet"/>
      <w:lvlText w:val="•"/>
      <w:lvlJc w:val="left"/>
      <w:pPr>
        <w:ind w:left="49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3BBAC2EC">
      <w:start w:val="1"/>
      <w:numFmt w:val="bullet"/>
      <w:lvlText w:val="o"/>
      <w:lvlJc w:val="left"/>
      <w:pPr>
        <w:ind w:left="56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8D8A9106">
      <w:start w:val="1"/>
      <w:numFmt w:val="bullet"/>
      <w:lvlText w:val="▪"/>
      <w:lvlJc w:val="left"/>
      <w:pPr>
        <w:ind w:left="63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num w:numId="1">
    <w:abstractNumId w:val="2"/>
  </w:num>
  <w:num w:numId="2">
    <w:abstractNumId w:val="3"/>
  </w:num>
  <w:num w:numId="3">
    <w:abstractNumId w:val="7"/>
  </w:num>
  <w:num w:numId="4">
    <w:abstractNumId w:val="5"/>
  </w:num>
  <w:num w:numId="5">
    <w:abstractNumId w:val="1"/>
  </w:num>
  <w:num w:numId="6">
    <w:abstractNumId w:val="6"/>
  </w:num>
  <w:num w:numId="7">
    <w:abstractNumId w:val="0"/>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749D7"/>
    <w:rsid w:val="000429C3"/>
    <w:rsid w:val="000A60A4"/>
    <w:rsid w:val="00193852"/>
    <w:rsid w:val="00272B42"/>
    <w:rsid w:val="002A1BFA"/>
    <w:rsid w:val="004749D7"/>
    <w:rsid w:val="004E25BB"/>
    <w:rsid w:val="005F19FC"/>
    <w:rsid w:val="00627F34"/>
    <w:rsid w:val="00A51906"/>
    <w:rsid w:val="00C3484A"/>
    <w:rsid w:val="00EF0624"/>
    <w:rsid w:val="00F64C61"/>
    <w:rsid w:val="00FB2BE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44F0F0"/>
  <w15:docId w15:val="{9F423C9D-047D-4FF9-A774-FFAAFC5B8B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2"/>
        <w:lang w:val="en-GB" w:eastAsia="en-GB"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6" w:line="257" w:lineRule="auto"/>
      <w:ind w:left="10" w:hanging="10"/>
    </w:pPr>
    <w:rPr>
      <w:rFonts w:ascii="Calibri" w:eastAsia="Calibri" w:hAnsi="Calibri" w:cs="Calibri"/>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ListParagraph">
    <w:name w:val="List Paragraph"/>
    <w:basedOn w:val="Normal"/>
    <w:uiPriority w:val="34"/>
    <w:qFormat/>
    <w:rsid w:val="00FB2BE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10" Type="http://schemas.openxmlformats.org/officeDocument/2006/relationships/customXml" Target="../customXml/item3.xml"/><Relationship Id="rId4" Type="http://schemas.openxmlformats.org/officeDocument/2006/relationships/webSettings" Target="webSettings.xml"/><Relationship Id="rId9" Type="http://schemas.openxmlformats.org/officeDocument/2006/relationships/customXml" Target="../customXml/item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099D8CC49D7F742A2F0EDDEF73F5400" ma:contentTypeVersion="14" ma:contentTypeDescription="Create a new document." ma:contentTypeScope="" ma:versionID="47ca41985d70372b3bdf7bce02b487ec">
  <xsd:schema xmlns:xsd="http://www.w3.org/2001/XMLSchema" xmlns:xs="http://www.w3.org/2001/XMLSchema" xmlns:p="http://schemas.microsoft.com/office/2006/metadata/properties" xmlns:ns2="0dfc211e-1503-4609-a3d2-6bd47f28eba6" xmlns:ns3="7ee4f448-63e5-452b-a77f-bff1bacffa70" targetNamespace="http://schemas.microsoft.com/office/2006/metadata/properties" ma:root="true" ma:fieldsID="f1033c9ed75fa4287a2907e4b93b3e8d" ns2:_="" ns3:_="">
    <xsd:import namespace="0dfc211e-1503-4609-a3d2-6bd47f28eba6"/>
    <xsd:import namespace="7ee4f448-63e5-452b-a77f-bff1bacffa70"/>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DateTaken" minOccurs="0"/>
                <xsd:element ref="ns2:MediaServiceOCR"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dfc211e-1503-4609-a3d2-6bd47f28eba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7c6253c9-0159-4a99-b0fc-41e74ad70d8b" ma:termSetId="09814cd3-568e-fe90-9814-8d621ff8fb84" ma:anchorId="fba54fb3-c3e1-fe81-a776-ca4b69148c4d" ma:open="true" ma:isKeyword="false">
      <xsd:complexType>
        <xsd:sequence>
          <xsd:element ref="pc:Terms" minOccurs="0" maxOccurs="1"/>
        </xsd:sequence>
      </xsd:complexType>
    </xsd:element>
    <xsd:element name="MediaServiceDateTaken" ma:index="18" nillable="true" ma:displayName="MediaServiceDateTaken" ma:hidden="true" ma:indexed="true" ma:internalName="MediaServiceDateTaken"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7ee4f448-63e5-452b-a77f-bff1bacffa70"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5338d09f-322d-4137-a1f0-02669cfdf925}" ma:internalName="TaxCatchAll" ma:showField="CatchAllData" ma:web="7ee4f448-63e5-452b-a77f-bff1bacffa70">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0dfc211e-1503-4609-a3d2-6bd47f28eba6">
      <Terms xmlns="http://schemas.microsoft.com/office/infopath/2007/PartnerControls"/>
    </lcf76f155ced4ddcb4097134ff3c332f>
    <TaxCatchAll xmlns="7ee4f448-63e5-452b-a77f-bff1bacffa70" xsi:nil="true"/>
  </documentManagement>
</p:properties>
</file>

<file path=customXml/itemProps1.xml><?xml version="1.0" encoding="utf-8"?>
<ds:datastoreItem xmlns:ds="http://schemas.openxmlformats.org/officeDocument/2006/customXml" ds:itemID="{2FAB9A23-FAB5-43AD-B65F-5538068BE05E}"/>
</file>

<file path=customXml/itemProps2.xml><?xml version="1.0" encoding="utf-8"?>
<ds:datastoreItem xmlns:ds="http://schemas.openxmlformats.org/officeDocument/2006/customXml" ds:itemID="{C75C97FF-F349-4DCA-AE0E-B29FC21CC0AC}"/>
</file>

<file path=customXml/itemProps3.xml><?xml version="1.0" encoding="utf-8"?>
<ds:datastoreItem xmlns:ds="http://schemas.openxmlformats.org/officeDocument/2006/customXml" ds:itemID="{AC03B13D-3C02-4228-927A-8F25FB49F55B}"/>
</file>

<file path=docProps/app.xml><?xml version="1.0" encoding="utf-8"?>
<Properties xmlns="http://schemas.openxmlformats.org/officeDocument/2006/extended-properties" xmlns:vt="http://schemas.openxmlformats.org/officeDocument/2006/docPropsVTypes">
  <Template>Normal</Template>
  <TotalTime>10</TotalTime>
  <Pages>1</Pages>
  <Words>379</Words>
  <Characters>2166</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Sillars (Headteacher - Boorley Park)</dc:creator>
  <cp:keywords/>
  <cp:lastModifiedBy>Lauren Orchard</cp:lastModifiedBy>
  <cp:revision>6</cp:revision>
  <dcterms:created xsi:type="dcterms:W3CDTF">2024-05-19T20:03:00Z</dcterms:created>
  <dcterms:modified xsi:type="dcterms:W3CDTF">2024-05-20T07:36:00Z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0x0101002099D8CC49D7F742A2F0EDDEF73F5400</vt:lpwstr>
  </property>
  <property fmtid="{D5CDD505-2E9C-101B-9397-08002B2CF9AE}" pid="3" name="MediaServiceImageTags">
    <vt:lpwstr/>
  </property>
</Properties>
</file>