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EB266B" w14:textId="77777777" w:rsidR="002F40F3" w:rsidRDefault="002F40F3" w:rsidP="00FB03B0">
      <w:pPr>
        <w:spacing w:before="100" w:beforeAutospacing="1" w:after="100" w:afterAutospacing="1" w:line="240" w:lineRule="auto"/>
        <w:rPr>
          <w:rFonts w:eastAsia="Times New Roman" w:cstheme="minorHAnsi"/>
          <w:b/>
          <w:bCs/>
          <w:lang w:eastAsia="en-GB"/>
        </w:rPr>
      </w:pPr>
    </w:p>
    <w:p w14:paraId="685FE0E4" w14:textId="77777777" w:rsidR="008374B6" w:rsidRPr="008374B6" w:rsidRDefault="008374B6" w:rsidP="008374B6">
      <w:pPr>
        <w:pStyle w:val="NormalWeb"/>
        <w:rPr>
          <w:rFonts w:asciiTheme="minorHAnsi" w:hAnsiTheme="minorHAnsi" w:cstheme="minorHAnsi"/>
        </w:rPr>
      </w:pPr>
      <w:r w:rsidRPr="008374B6">
        <w:rPr>
          <w:rStyle w:val="Strong"/>
          <w:rFonts w:asciiTheme="minorHAnsi" w:hAnsiTheme="minorHAnsi" w:cstheme="minorHAnsi"/>
        </w:rPr>
        <w:t>Subject:</w:t>
      </w:r>
      <w:r w:rsidRPr="008374B6">
        <w:rPr>
          <w:rFonts w:asciiTheme="minorHAnsi" w:hAnsiTheme="minorHAnsi" w:cstheme="minorHAnsi"/>
        </w:rPr>
        <w:t xml:space="preserve"> Thank You for Your Feedback</w:t>
      </w:r>
    </w:p>
    <w:p w14:paraId="41436ABD" w14:textId="77777777" w:rsidR="008374B6" w:rsidRPr="008374B6" w:rsidRDefault="008374B6" w:rsidP="008374B6">
      <w:pPr>
        <w:pStyle w:val="NormalWeb"/>
        <w:rPr>
          <w:rFonts w:asciiTheme="minorHAnsi" w:hAnsiTheme="minorHAnsi" w:cstheme="minorHAnsi"/>
        </w:rPr>
      </w:pPr>
      <w:r w:rsidRPr="008374B6">
        <w:rPr>
          <w:rFonts w:asciiTheme="minorHAnsi" w:hAnsiTheme="minorHAnsi" w:cstheme="minorHAnsi"/>
        </w:rPr>
        <w:t>Dear Parents and Carers,</w:t>
      </w:r>
    </w:p>
    <w:p w14:paraId="52629B51" w14:textId="77777777" w:rsidR="008374B6" w:rsidRPr="008374B6" w:rsidRDefault="008374B6" w:rsidP="008374B6">
      <w:pPr>
        <w:pStyle w:val="NormalWeb"/>
        <w:rPr>
          <w:rFonts w:asciiTheme="minorHAnsi" w:hAnsiTheme="minorHAnsi" w:cstheme="minorHAnsi"/>
        </w:rPr>
      </w:pPr>
      <w:r w:rsidRPr="008374B6">
        <w:rPr>
          <w:rFonts w:asciiTheme="minorHAnsi" w:hAnsiTheme="minorHAnsi" w:cstheme="minorHAnsi"/>
        </w:rPr>
        <w:t>Thank you very much for taking the time to complete our recent parent survey. We greatly value your feedback and reflections, and it is clear that you care deeply about your children’s experience at Waterside Primary Academy.</w:t>
      </w:r>
    </w:p>
    <w:p w14:paraId="2BED5748" w14:textId="77777777" w:rsidR="008374B6" w:rsidRPr="008374B6" w:rsidRDefault="008374B6" w:rsidP="008374B6">
      <w:pPr>
        <w:pStyle w:val="NormalWeb"/>
        <w:rPr>
          <w:rFonts w:asciiTheme="minorHAnsi" w:hAnsiTheme="minorHAnsi" w:cstheme="minorHAnsi"/>
        </w:rPr>
      </w:pPr>
      <w:r w:rsidRPr="008374B6">
        <w:rPr>
          <w:rFonts w:asciiTheme="minorHAnsi" w:hAnsiTheme="minorHAnsi" w:cstheme="minorHAnsi"/>
        </w:rPr>
        <w:t>We are delighted to hear how much your children enjoy coming to school and to see the positive impact our staff are having on their learning and wellbeing. Many of you highlighted the warmth and friendliness of our staff, the improvements in behaviour management, the extra-curricular opportunities such as Forest School, panto, trips, reading cafes and poetry recitals, and the positive progress children are making academically and socially. It is wonderful to see so many families recognising the dedication of our staff and the strong sense of community we are fostering.</w:t>
      </w:r>
    </w:p>
    <w:p w14:paraId="4B3A2B5D" w14:textId="77777777" w:rsidR="008374B6" w:rsidRPr="008374B6" w:rsidRDefault="008374B6" w:rsidP="008374B6">
      <w:pPr>
        <w:pStyle w:val="NormalWeb"/>
        <w:rPr>
          <w:rFonts w:asciiTheme="minorHAnsi" w:hAnsiTheme="minorHAnsi" w:cstheme="minorHAnsi"/>
        </w:rPr>
      </w:pPr>
      <w:r w:rsidRPr="008374B6">
        <w:rPr>
          <w:rFonts w:asciiTheme="minorHAnsi" w:hAnsiTheme="minorHAnsi" w:cstheme="minorHAnsi"/>
        </w:rPr>
        <w:t>At the same time, your responses have helped us identify areas where we can continue to improve:</w:t>
      </w:r>
    </w:p>
    <w:p w14:paraId="119E7032" w14:textId="77777777" w:rsidR="008374B6" w:rsidRPr="008374B6" w:rsidRDefault="008374B6" w:rsidP="008374B6">
      <w:pPr>
        <w:pStyle w:val="NormalWeb"/>
        <w:rPr>
          <w:rFonts w:asciiTheme="minorHAnsi" w:hAnsiTheme="minorHAnsi" w:cstheme="minorHAnsi"/>
        </w:rPr>
      </w:pPr>
      <w:r w:rsidRPr="008374B6">
        <w:rPr>
          <w:rStyle w:val="Strong"/>
          <w:rFonts w:asciiTheme="minorHAnsi" w:hAnsiTheme="minorHAnsi" w:cstheme="minorHAnsi"/>
        </w:rPr>
        <w:t>1. Communication:</w:t>
      </w:r>
      <w:r w:rsidRPr="008374B6">
        <w:rPr>
          <w:rFonts w:asciiTheme="minorHAnsi" w:hAnsiTheme="minorHAnsi" w:cstheme="minorHAnsi"/>
        </w:rPr>
        <w:br/>
        <w:t>Some parents noted that messages can sometimes be inconsistent or last-minute, making it challenging to keep track of events, expectations, and learning updates. Communication is continuing to build through Class Dojo, and we will maintain our focus on keeping this platform fully up-to-date and ensuring strong, clear communication with all parents.</w:t>
      </w:r>
    </w:p>
    <w:p w14:paraId="0642E6BD" w14:textId="77777777" w:rsidR="008374B6" w:rsidRPr="008374B6" w:rsidRDefault="008374B6" w:rsidP="008374B6">
      <w:pPr>
        <w:pStyle w:val="NormalWeb"/>
        <w:rPr>
          <w:rFonts w:asciiTheme="minorHAnsi" w:hAnsiTheme="minorHAnsi" w:cstheme="minorHAnsi"/>
        </w:rPr>
      </w:pPr>
      <w:r w:rsidRPr="008374B6">
        <w:rPr>
          <w:rStyle w:val="Strong"/>
          <w:rFonts w:asciiTheme="minorHAnsi" w:hAnsiTheme="minorHAnsi" w:cstheme="minorHAnsi"/>
        </w:rPr>
        <w:t>2. Consistency and Academic Challenge:</w:t>
      </w:r>
      <w:r w:rsidRPr="008374B6">
        <w:rPr>
          <w:rFonts w:asciiTheme="minorHAnsi" w:hAnsiTheme="minorHAnsi" w:cstheme="minorHAnsi"/>
        </w:rPr>
        <w:br/>
        <w:t>Some parents highlighted concerns around homework, reading, phonics groups, and ensuring that all children, including those with SEND or mid-level needs, are appropriately challenged. We are committed to reviewing our approach to adaptation, SEN support, and academic stretch to ensure all children can reach their potential. Regular updates on progress and learning objectives will be improved, so families can support children at home effectively.</w:t>
      </w:r>
    </w:p>
    <w:p w14:paraId="4F9A9975" w14:textId="77777777" w:rsidR="008374B6" w:rsidRPr="008374B6" w:rsidRDefault="008374B6" w:rsidP="008374B6">
      <w:pPr>
        <w:pStyle w:val="NormalWeb"/>
        <w:rPr>
          <w:rFonts w:asciiTheme="minorHAnsi" w:hAnsiTheme="minorHAnsi" w:cstheme="minorHAnsi"/>
        </w:rPr>
      </w:pPr>
      <w:r w:rsidRPr="008374B6">
        <w:rPr>
          <w:rStyle w:val="Strong"/>
          <w:rFonts w:asciiTheme="minorHAnsi" w:hAnsiTheme="minorHAnsi" w:cstheme="minorHAnsi"/>
        </w:rPr>
        <w:t>3. Behaviour and School Environment:</w:t>
      </w:r>
      <w:r w:rsidRPr="008374B6">
        <w:rPr>
          <w:rFonts w:asciiTheme="minorHAnsi" w:hAnsiTheme="minorHAnsi" w:cstheme="minorHAnsi"/>
        </w:rPr>
        <w:br/>
        <w:t>Feedback suggests that some children are experiencing disruptions, and that incidents of poor behaviour need consistent consequences. We will continue to strengthen our behaviour management systems and maintain high expectations across all year groups.</w:t>
      </w:r>
    </w:p>
    <w:p w14:paraId="78FDEB34" w14:textId="47E91DBF" w:rsidR="008374B6" w:rsidRPr="008374B6" w:rsidRDefault="008374B6" w:rsidP="008374B6">
      <w:pPr>
        <w:pStyle w:val="NormalWeb"/>
        <w:rPr>
          <w:rFonts w:asciiTheme="minorHAnsi" w:hAnsiTheme="minorHAnsi" w:cstheme="minorHAnsi"/>
        </w:rPr>
      </w:pPr>
      <w:r w:rsidRPr="008374B6">
        <w:rPr>
          <w:rFonts w:asciiTheme="minorHAnsi" w:hAnsiTheme="minorHAnsi" w:cstheme="minorHAnsi"/>
        </w:rPr>
        <w:t>Regarding the playground, we are introducing new equipment, supported by our Year 6 play</w:t>
      </w:r>
      <w:r w:rsidR="00146610">
        <w:rPr>
          <w:rFonts w:asciiTheme="minorHAnsi" w:hAnsiTheme="minorHAnsi" w:cstheme="minorHAnsi"/>
        </w:rPr>
        <w:t xml:space="preserve"> </w:t>
      </w:r>
      <w:bookmarkStart w:id="0" w:name="_GoBack"/>
      <w:bookmarkEnd w:id="0"/>
      <w:r w:rsidRPr="008374B6">
        <w:rPr>
          <w:rFonts w:asciiTheme="minorHAnsi" w:hAnsiTheme="minorHAnsi" w:cstheme="minorHAnsi"/>
        </w:rPr>
        <w:t>leaders, which has already been a huge success. Looking forward, with the support of the PTA, we plan to improve the playground markings to create more interactive games for the children.</w:t>
      </w:r>
    </w:p>
    <w:p w14:paraId="40351197" w14:textId="77777777" w:rsidR="008374B6" w:rsidRPr="008374B6" w:rsidRDefault="008374B6" w:rsidP="008374B6">
      <w:pPr>
        <w:pStyle w:val="NormalWeb"/>
        <w:rPr>
          <w:rFonts w:asciiTheme="minorHAnsi" w:hAnsiTheme="minorHAnsi" w:cstheme="minorHAnsi"/>
        </w:rPr>
      </w:pPr>
      <w:r w:rsidRPr="008374B6">
        <w:rPr>
          <w:rFonts w:asciiTheme="minorHAnsi" w:hAnsiTheme="minorHAnsi" w:cstheme="minorHAnsi"/>
        </w:rPr>
        <w:lastRenderedPageBreak/>
        <w:t>We are also looking at enhancing other areas of the school site. We have already replaced all the toilet roll holders across the school, and a new handyman will be joining us in January to support with other areas that need updating. Over the next year, we are planning a community volunteer day to support with repainting parts of the school and improving the learning environment for everyone.</w:t>
      </w:r>
    </w:p>
    <w:p w14:paraId="4EF0B6AE" w14:textId="77777777" w:rsidR="008374B6" w:rsidRPr="008374B6" w:rsidRDefault="008374B6" w:rsidP="008374B6">
      <w:pPr>
        <w:pStyle w:val="NormalWeb"/>
        <w:rPr>
          <w:rFonts w:asciiTheme="minorHAnsi" w:hAnsiTheme="minorHAnsi" w:cstheme="minorHAnsi"/>
        </w:rPr>
      </w:pPr>
      <w:r w:rsidRPr="008374B6">
        <w:rPr>
          <w:rStyle w:val="Strong"/>
          <w:rFonts w:asciiTheme="minorHAnsi" w:hAnsiTheme="minorHAnsi" w:cstheme="minorHAnsi"/>
        </w:rPr>
        <w:t>4. Enrichment and Community Links:</w:t>
      </w:r>
      <w:r w:rsidRPr="008374B6">
        <w:rPr>
          <w:rFonts w:asciiTheme="minorHAnsi" w:hAnsiTheme="minorHAnsi" w:cstheme="minorHAnsi"/>
        </w:rPr>
        <w:br/>
        <w:t>We were pleased to hear how much families enjoy school trips, shows, and extra-curricular activities. Some parents have suggested reintroducing wider community experiences, such as local visits and local charity links, and we will explore ways to provide more opportunities for cultural and community engagement.</w:t>
      </w:r>
    </w:p>
    <w:p w14:paraId="039D0F7A" w14:textId="77777777" w:rsidR="008374B6" w:rsidRPr="008374B6" w:rsidRDefault="008374B6" w:rsidP="008374B6">
      <w:pPr>
        <w:pStyle w:val="NormalWeb"/>
        <w:rPr>
          <w:rFonts w:asciiTheme="minorHAnsi" w:hAnsiTheme="minorHAnsi" w:cstheme="minorHAnsi"/>
        </w:rPr>
      </w:pPr>
      <w:r w:rsidRPr="008374B6">
        <w:rPr>
          <w:rFonts w:asciiTheme="minorHAnsi" w:hAnsiTheme="minorHAnsi" w:cstheme="minorHAnsi"/>
        </w:rPr>
        <w:t>Your feedback is invaluable in helping us continue to improve Waterside for every child. We are proud of the progress the school has made and remain committed to providing an inclusive, stimulating, and supportive environment where every child can flourish. We will continue to review and act on your suggestions and keep you informed of changes and improvements.</w:t>
      </w:r>
    </w:p>
    <w:p w14:paraId="3B675BC4" w14:textId="77777777" w:rsidR="008374B6" w:rsidRPr="008374B6" w:rsidRDefault="008374B6" w:rsidP="008374B6">
      <w:pPr>
        <w:pStyle w:val="NormalWeb"/>
        <w:rPr>
          <w:rFonts w:asciiTheme="minorHAnsi" w:hAnsiTheme="minorHAnsi" w:cstheme="minorHAnsi"/>
        </w:rPr>
      </w:pPr>
      <w:r w:rsidRPr="008374B6">
        <w:rPr>
          <w:rFonts w:asciiTheme="minorHAnsi" w:hAnsiTheme="minorHAnsi" w:cstheme="minorHAnsi"/>
        </w:rPr>
        <w:t>Thank you again for your support, positivity, and constructive feedback. Together, we will continue to make Waterside a place where children are happy, motivated, and thriving.</w:t>
      </w:r>
    </w:p>
    <w:p w14:paraId="07383AA2" w14:textId="77777777" w:rsidR="008374B6" w:rsidRPr="008374B6" w:rsidRDefault="008374B6" w:rsidP="008374B6">
      <w:pPr>
        <w:pStyle w:val="NormalWeb"/>
        <w:rPr>
          <w:rFonts w:asciiTheme="minorHAnsi" w:hAnsiTheme="minorHAnsi" w:cstheme="minorHAnsi"/>
        </w:rPr>
      </w:pPr>
      <w:r w:rsidRPr="008374B6">
        <w:rPr>
          <w:rFonts w:asciiTheme="minorHAnsi" w:hAnsiTheme="minorHAnsi" w:cstheme="minorHAnsi"/>
        </w:rPr>
        <w:t>Kind regards,</w:t>
      </w:r>
      <w:r w:rsidRPr="008374B6">
        <w:rPr>
          <w:rFonts w:asciiTheme="minorHAnsi" w:hAnsiTheme="minorHAnsi" w:cstheme="minorHAnsi"/>
        </w:rPr>
        <w:br/>
        <w:t>Mrs Blackmore</w:t>
      </w:r>
      <w:r w:rsidRPr="008374B6">
        <w:rPr>
          <w:rFonts w:asciiTheme="minorHAnsi" w:hAnsiTheme="minorHAnsi" w:cstheme="minorHAnsi"/>
        </w:rPr>
        <w:br/>
        <w:t>Headteacher</w:t>
      </w:r>
      <w:r w:rsidRPr="008374B6">
        <w:rPr>
          <w:rFonts w:asciiTheme="minorHAnsi" w:hAnsiTheme="minorHAnsi" w:cstheme="minorHAnsi"/>
        </w:rPr>
        <w:br/>
        <w:t>Waterside Primary Academy</w:t>
      </w:r>
    </w:p>
    <w:p w14:paraId="6FF25E99" w14:textId="3019C9CF" w:rsidR="00ED3463" w:rsidRPr="00F24E36" w:rsidRDefault="00ED3463" w:rsidP="008374B6">
      <w:pPr>
        <w:spacing w:before="100" w:beforeAutospacing="1" w:after="100" w:afterAutospacing="1" w:line="240" w:lineRule="auto"/>
        <w:rPr>
          <w:rFonts w:ascii="Calibri" w:eastAsia="Times New Roman" w:hAnsi="Calibri" w:cs="Calibri"/>
          <w:b/>
          <w:bCs/>
          <w:lang w:eastAsia="en-GB"/>
        </w:rPr>
      </w:pPr>
    </w:p>
    <w:sectPr w:rsidR="00ED3463" w:rsidRPr="00F24E36">
      <w:headerReference w:type="even" r:id="rId10"/>
      <w:headerReference w:type="default" r:id="rId11"/>
      <w:footerReference w:type="even" r:id="rId12"/>
      <w:footerReference w:type="default" r:id="rId13"/>
      <w:headerReference w:type="first" r:id="rId14"/>
      <w:footerReference w:type="firs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BAC938" w14:textId="77777777" w:rsidR="007B31B5" w:rsidRDefault="007B31B5">
      <w:pPr>
        <w:spacing w:after="0" w:line="240" w:lineRule="auto"/>
      </w:pPr>
      <w:r>
        <w:separator/>
      </w:r>
    </w:p>
  </w:endnote>
  <w:endnote w:type="continuationSeparator" w:id="0">
    <w:p w14:paraId="139FA6B4" w14:textId="77777777" w:rsidR="007B31B5" w:rsidRDefault="007B31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06C4F3" w14:textId="77777777" w:rsidR="00207AB6" w:rsidRDefault="00207A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7F5B90" w14:textId="25F368B8" w:rsidR="00ED3463" w:rsidRDefault="00151AFF" w:rsidP="00A975DC">
    <w:pPr>
      <w:pStyle w:val="NormalWeb"/>
    </w:pPr>
    <w:r>
      <w:rPr>
        <w:rFonts w:ascii="Lucida Sans" w:hAnsi="Lucida Sans"/>
        <w:noProof/>
        <w:sz w:val="16"/>
        <w:szCs w:val="16"/>
      </w:rPr>
      <w:drawing>
        <wp:anchor distT="0" distB="0" distL="114300" distR="114300" simplePos="0" relativeHeight="251671552" behindDoc="0" locked="0" layoutInCell="1" allowOverlap="1" wp14:anchorId="781D98FC" wp14:editId="057FE918">
          <wp:simplePos x="0" y="0"/>
          <wp:positionH relativeFrom="margin">
            <wp:posOffset>5623840</wp:posOffset>
          </wp:positionH>
          <wp:positionV relativeFrom="paragraph">
            <wp:posOffset>108207</wp:posOffset>
          </wp:positionV>
          <wp:extent cx="1396845" cy="7256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ET 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98502" cy="726461"/>
                  </a:xfrm>
                  <a:prstGeom prst="rect">
                    <a:avLst/>
                  </a:prstGeom>
                </pic:spPr>
              </pic:pic>
            </a:graphicData>
          </a:graphic>
          <wp14:sizeRelH relativeFrom="margin">
            <wp14:pctWidth>0</wp14:pctWidth>
          </wp14:sizeRelH>
          <wp14:sizeRelV relativeFrom="margin">
            <wp14:pctHeight>0</wp14:pctHeight>
          </wp14:sizeRelV>
        </wp:anchor>
      </w:drawing>
    </w:r>
    <w:r w:rsidR="00694ACB" w:rsidRPr="00207AB6">
      <w:rPr>
        <w:noProof/>
      </w:rPr>
      <w:drawing>
        <wp:anchor distT="0" distB="0" distL="114300" distR="114300" simplePos="0" relativeHeight="251677696" behindDoc="0" locked="0" layoutInCell="1" allowOverlap="1" wp14:anchorId="67672E56" wp14:editId="5C4D21D4">
          <wp:simplePos x="0" y="0"/>
          <wp:positionH relativeFrom="column">
            <wp:posOffset>1623691</wp:posOffset>
          </wp:positionH>
          <wp:positionV relativeFrom="paragraph">
            <wp:posOffset>256540</wp:posOffset>
          </wp:positionV>
          <wp:extent cx="1131570" cy="487680"/>
          <wp:effectExtent l="0" t="0" r="0" b="7620"/>
          <wp:wrapSquare wrapText="bothSides"/>
          <wp:docPr id="748075077" name="Picture 2"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075077" name="Picture 2" descr="A close up of a sign&#10;&#10;AI-generated content may be incorrec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1570" cy="487680"/>
                  </a:xfrm>
                  <a:prstGeom prst="rect">
                    <a:avLst/>
                  </a:prstGeom>
                  <a:noFill/>
                  <a:ln>
                    <a:noFill/>
                  </a:ln>
                </pic:spPr>
              </pic:pic>
            </a:graphicData>
          </a:graphic>
          <wp14:sizeRelH relativeFrom="page">
            <wp14:pctWidth>0</wp14:pctWidth>
          </wp14:sizeRelH>
          <wp14:sizeRelV relativeFrom="page">
            <wp14:pctHeight>0</wp14:pctHeight>
          </wp14:sizeRelV>
        </wp:anchor>
      </w:drawing>
    </w:r>
    <w:r w:rsidR="00694ACB">
      <w:rPr>
        <w:noProof/>
      </w:rPr>
      <w:drawing>
        <wp:anchor distT="0" distB="0" distL="114300" distR="114300" simplePos="0" relativeHeight="251676672" behindDoc="0" locked="0" layoutInCell="1" allowOverlap="1" wp14:anchorId="128AECB8" wp14:editId="143539EE">
          <wp:simplePos x="0" y="0"/>
          <wp:positionH relativeFrom="column">
            <wp:posOffset>2778553</wp:posOffset>
          </wp:positionH>
          <wp:positionV relativeFrom="paragraph">
            <wp:posOffset>198755</wp:posOffset>
          </wp:positionV>
          <wp:extent cx="547370" cy="547370"/>
          <wp:effectExtent l="0" t="0" r="5080" b="5080"/>
          <wp:wrapSquare wrapText="bothSides"/>
          <wp:docPr id="182286481"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review"/>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47370" cy="547370"/>
                  </a:xfrm>
                  <a:prstGeom prst="rect">
                    <a:avLst/>
                  </a:prstGeom>
                  <a:noFill/>
                  <a:ln>
                    <a:noFill/>
                  </a:ln>
                </pic:spPr>
              </pic:pic>
            </a:graphicData>
          </a:graphic>
          <wp14:sizeRelH relativeFrom="page">
            <wp14:pctWidth>0</wp14:pctWidth>
          </wp14:sizeRelH>
          <wp14:sizeRelV relativeFrom="page">
            <wp14:pctHeight>0</wp14:pctHeight>
          </wp14:sizeRelV>
        </wp:anchor>
      </w:drawing>
    </w:r>
    <w:r w:rsidR="00694ACB">
      <w:rPr>
        <w:noProof/>
      </w:rPr>
      <w:drawing>
        <wp:anchor distT="0" distB="0" distL="114300" distR="114300" simplePos="0" relativeHeight="251675648" behindDoc="0" locked="0" layoutInCell="1" allowOverlap="1" wp14:anchorId="349BE3A8" wp14:editId="3C456D8B">
          <wp:simplePos x="0" y="0"/>
          <wp:positionH relativeFrom="column">
            <wp:posOffset>948250</wp:posOffset>
          </wp:positionH>
          <wp:positionV relativeFrom="paragraph">
            <wp:posOffset>109956</wp:posOffset>
          </wp:positionV>
          <wp:extent cx="813435" cy="731520"/>
          <wp:effectExtent l="0" t="0" r="5715" b="0"/>
          <wp:wrapSquare wrapText="bothSides"/>
          <wp:docPr id="443498916"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review"/>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13435" cy="731520"/>
                  </a:xfrm>
                  <a:prstGeom prst="rect">
                    <a:avLst/>
                  </a:prstGeom>
                  <a:noFill/>
                  <a:ln>
                    <a:noFill/>
                  </a:ln>
                </pic:spPr>
              </pic:pic>
            </a:graphicData>
          </a:graphic>
          <wp14:sizeRelH relativeFrom="page">
            <wp14:pctWidth>0</wp14:pctWidth>
          </wp14:sizeRelH>
          <wp14:sizeRelV relativeFrom="page">
            <wp14:pctHeight>0</wp14:pctHeight>
          </wp14:sizeRelV>
        </wp:anchor>
      </w:drawing>
    </w:r>
    <w:r w:rsidR="00694ACB">
      <w:rPr>
        <w:noProof/>
      </w:rPr>
      <w:drawing>
        <wp:anchor distT="0" distB="0" distL="114300" distR="114300" simplePos="0" relativeHeight="251664384" behindDoc="0" locked="0" layoutInCell="1" allowOverlap="1" wp14:anchorId="136E8431" wp14:editId="7848C9FD">
          <wp:simplePos x="0" y="0"/>
          <wp:positionH relativeFrom="margin">
            <wp:posOffset>400681</wp:posOffset>
          </wp:positionH>
          <wp:positionV relativeFrom="paragraph">
            <wp:posOffset>114387</wp:posOffset>
          </wp:positionV>
          <wp:extent cx="645129" cy="771525"/>
          <wp:effectExtent l="0" t="0" r="317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humbnail_image0.jpg"/>
                  <pic:cNvPicPr/>
                </pic:nvPicPr>
                <pic:blipFill rotWithShape="1">
                  <a:blip r:embed="rId5">
                    <a:clrChange>
                      <a:clrFrom>
                        <a:srgbClr val="FFFFFF"/>
                      </a:clrFrom>
                      <a:clrTo>
                        <a:srgbClr val="FFFFFF">
                          <a:alpha val="0"/>
                        </a:srgbClr>
                      </a:clrTo>
                    </a:clrChange>
                    <a:extLst>
                      <a:ext uri="{28A0092B-C50C-407E-A947-70E740481C1C}">
                        <a14:useLocalDpi xmlns:a14="http://schemas.microsoft.com/office/drawing/2010/main" val="0"/>
                      </a:ext>
                    </a:extLst>
                  </a:blip>
                  <a:srcRect l="26228" t="18153" r="26189" b="18981"/>
                  <a:stretch/>
                </pic:blipFill>
                <pic:spPr bwMode="auto">
                  <a:xfrm>
                    <a:off x="0" y="0"/>
                    <a:ext cx="645129" cy="771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94ACB" w:rsidRPr="00A975DC">
      <w:rPr>
        <w:noProof/>
      </w:rPr>
      <w:drawing>
        <wp:anchor distT="0" distB="0" distL="114300" distR="114300" simplePos="0" relativeHeight="251674624" behindDoc="0" locked="0" layoutInCell="1" allowOverlap="1" wp14:anchorId="3B5620FC" wp14:editId="637B1D83">
          <wp:simplePos x="0" y="0"/>
          <wp:positionH relativeFrom="column">
            <wp:posOffset>3314708</wp:posOffset>
          </wp:positionH>
          <wp:positionV relativeFrom="paragraph">
            <wp:posOffset>323215</wp:posOffset>
          </wp:positionV>
          <wp:extent cx="1095375" cy="349250"/>
          <wp:effectExtent l="0" t="0" r="9525" b="0"/>
          <wp:wrapSquare wrapText="bothSides"/>
          <wp:docPr id="2" name="Picture 2" descr="R:\General\Logos\Maths Hub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General\Logos\Maths Hub logo.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95375" cy="349250"/>
                  </a:xfrm>
                  <a:prstGeom prst="rect">
                    <a:avLst/>
                  </a:prstGeom>
                  <a:noFill/>
                  <a:ln>
                    <a:noFill/>
                  </a:ln>
                </pic:spPr>
              </pic:pic>
            </a:graphicData>
          </a:graphic>
          <wp14:sizeRelH relativeFrom="page">
            <wp14:pctWidth>0</wp14:pctWidth>
          </wp14:sizeRelH>
          <wp14:sizeRelV relativeFrom="page">
            <wp14:pctHeight>0</wp14:pctHeight>
          </wp14:sizeRelV>
        </wp:anchor>
      </w:drawing>
    </w:r>
    <w:r w:rsidR="00207AB6">
      <w:rPr>
        <w:noProof/>
      </w:rPr>
      <w:drawing>
        <wp:anchor distT="0" distB="0" distL="114300" distR="114300" simplePos="0" relativeHeight="251673600" behindDoc="0" locked="0" layoutInCell="1" allowOverlap="1" wp14:anchorId="393B82A3" wp14:editId="3B0FD8D1">
          <wp:simplePos x="0" y="0"/>
          <wp:positionH relativeFrom="column">
            <wp:posOffset>4354830</wp:posOffset>
          </wp:positionH>
          <wp:positionV relativeFrom="paragraph">
            <wp:posOffset>62865</wp:posOffset>
          </wp:positionV>
          <wp:extent cx="1304925" cy="800100"/>
          <wp:effectExtent l="0" t="0" r="9525" b="0"/>
          <wp:wrapSquare wrapText="bothSides"/>
          <wp:docPr id="1608217864" name="Picture 1" descr="A close-up of a company registr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217864" name="Picture 1" descr="A close-up of a company registratio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304925" cy="800100"/>
                  </a:xfrm>
                  <a:prstGeom prst="rect">
                    <a:avLst/>
                  </a:prstGeom>
                </pic:spPr>
              </pic:pic>
            </a:graphicData>
          </a:graphic>
          <wp14:sizeRelH relativeFrom="page">
            <wp14:pctWidth>0</wp14:pctWidth>
          </wp14:sizeRelH>
          <wp14:sizeRelV relativeFrom="page">
            <wp14:pctHeight>0</wp14:pctHeight>
          </wp14:sizeRelV>
        </wp:anchor>
      </w:drawing>
    </w:r>
    <w:r w:rsidR="00A30B57">
      <w:rPr>
        <w:noProof/>
      </w:rPr>
      <w:drawing>
        <wp:anchor distT="0" distB="0" distL="114300" distR="114300" simplePos="0" relativeHeight="251668480" behindDoc="0" locked="0" layoutInCell="1" allowOverlap="1" wp14:anchorId="7E88AFA8" wp14:editId="50A21AE3">
          <wp:simplePos x="0" y="0"/>
          <wp:positionH relativeFrom="margin">
            <wp:posOffset>-371856</wp:posOffset>
          </wp:positionH>
          <wp:positionV relativeFrom="paragraph">
            <wp:posOffset>158115</wp:posOffset>
          </wp:positionV>
          <wp:extent cx="702945" cy="665480"/>
          <wp:effectExtent l="0" t="0" r="1905" b="1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C6CCE4ABA7FAD3861B56C71B94B5BF4.jpg"/>
                  <pic:cNvPicPr/>
                </pic:nvPicPr>
                <pic:blipFill>
                  <a:blip r:embed="rId8" cstate="print">
                    <a:clrChange>
                      <a:clrFrom>
                        <a:srgbClr val="FEFEFE"/>
                      </a:clrFrom>
                      <a:clrTo>
                        <a:srgbClr val="FEFEFE">
                          <a:alpha val="0"/>
                        </a:srgbClr>
                      </a:clrTo>
                    </a:clrChange>
                    <a:extLst>
                      <a:ext uri="{28A0092B-C50C-407E-A947-70E740481C1C}">
                        <a14:useLocalDpi xmlns:a14="http://schemas.microsoft.com/office/drawing/2010/main" val="0"/>
                      </a:ext>
                    </a:extLst>
                  </a:blip>
                  <a:stretch>
                    <a:fillRect/>
                  </a:stretch>
                </pic:blipFill>
                <pic:spPr>
                  <a:xfrm>
                    <a:off x="0" y="0"/>
                    <a:ext cx="702945" cy="665480"/>
                  </a:xfrm>
                  <a:prstGeom prst="rect">
                    <a:avLst/>
                  </a:prstGeom>
                </pic:spPr>
              </pic:pic>
            </a:graphicData>
          </a:graphic>
          <wp14:sizeRelH relativeFrom="margin">
            <wp14:pctWidth>0</wp14:pctWidth>
          </wp14:sizeRelH>
          <wp14:sizeRelV relativeFrom="margin">
            <wp14:pctHeight>0</wp14:pctHeight>
          </wp14:sizeRelV>
        </wp:anchor>
      </w:drawing>
    </w:r>
    <w:r w:rsidR="00950B27">
      <w:tab/>
    </w:r>
    <w:r w:rsidR="00950B27">
      <w:tab/>
    </w:r>
    <w:r w:rsidR="00950B27">
      <w:tab/>
    </w:r>
  </w:p>
  <w:p w14:paraId="7C6982AA" w14:textId="228957BE" w:rsidR="00207AB6" w:rsidRPr="00207AB6" w:rsidRDefault="00207AB6" w:rsidP="00207AB6">
    <w:pPr>
      <w:pStyle w:val="Footer"/>
      <w:jc w:val="center"/>
    </w:pPr>
  </w:p>
  <w:p w14:paraId="64E87E93" w14:textId="2558EA20" w:rsidR="00ED3463" w:rsidRDefault="00ED3463">
    <w:pPr>
      <w:pStyle w:val="Footer"/>
      <w:jc w:val="center"/>
    </w:pPr>
  </w:p>
  <w:p w14:paraId="5B996D55" w14:textId="7AF9C0F4" w:rsidR="00ED3463" w:rsidRDefault="00ED3463">
    <w:pPr>
      <w:pStyle w:val="Footer"/>
      <w:rPr>
        <w:rFonts w:ascii="Lucida Sans" w:hAnsi="Lucida Sans"/>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050B27" w14:textId="77777777" w:rsidR="00207AB6" w:rsidRDefault="00207A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06ADD1" w14:textId="77777777" w:rsidR="007B31B5" w:rsidRDefault="007B31B5">
      <w:pPr>
        <w:spacing w:after="0" w:line="240" w:lineRule="auto"/>
      </w:pPr>
      <w:r>
        <w:separator/>
      </w:r>
    </w:p>
  </w:footnote>
  <w:footnote w:type="continuationSeparator" w:id="0">
    <w:p w14:paraId="29729436" w14:textId="77777777" w:rsidR="007B31B5" w:rsidRDefault="007B31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BFF240" w14:textId="77777777" w:rsidR="00207AB6" w:rsidRDefault="00207A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104474" w14:textId="77777777" w:rsidR="00ED3463" w:rsidRDefault="00950B27">
    <w:pPr>
      <w:widowControl w:val="0"/>
      <w:spacing w:after="0"/>
      <w:rPr>
        <w:rFonts w:ascii="Lucida Sans" w:hAnsi="Lucida Sans" w:cstheme="minorHAnsi"/>
        <w:b/>
        <w:bCs/>
        <w:color w:val="008000"/>
        <w:sz w:val="20"/>
        <w:szCs w:val="20"/>
      </w:rPr>
    </w:pPr>
    <w:r>
      <w:rPr>
        <w:rFonts w:ascii="Lucida Sans" w:hAnsi="Lucida Sans" w:cstheme="minorHAnsi"/>
        <w:b/>
        <w:bCs/>
        <w:noProof/>
        <w:color w:val="008000"/>
        <w:sz w:val="20"/>
        <w:szCs w:val="20"/>
        <w:lang w:eastAsia="en-GB"/>
      </w:rPr>
      <mc:AlternateContent>
        <mc:Choice Requires="wps">
          <w:drawing>
            <wp:anchor distT="0" distB="0" distL="114300" distR="114300" simplePos="0" relativeHeight="251670528" behindDoc="1" locked="0" layoutInCell="1" allowOverlap="1" wp14:anchorId="484CBA2C" wp14:editId="428F0D0A">
              <wp:simplePos x="0" y="0"/>
              <wp:positionH relativeFrom="page">
                <wp:posOffset>-765544</wp:posOffset>
              </wp:positionH>
              <wp:positionV relativeFrom="paragraph">
                <wp:posOffset>-1704222</wp:posOffset>
              </wp:positionV>
              <wp:extent cx="9388548" cy="3519377"/>
              <wp:effectExtent l="0" t="0" r="3175" b="5080"/>
              <wp:wrapNone/>
              <wp:docPr id="6" name="Rectangle 6"/>
              <wp:cNvGraphicFramePr/>
              <a:graphic xmlns:a="http://schemas.openxmlformats.org/drawingml/2006/main">
                <a:graphicData uri="http://schemas.microsoft.com/office/word/2010/wordprocessingShape">
                  <wps:wsp>
                    <wps:cNvSpPr/>
                    <wps:spPr>
                      <a:xfrm>
                        <a:off x="0" y="0"/>
                        <a:ext cx="9388548" cy="3519377"/>
                      </a:xfrm>
                      <a:prstGeom prst="rect">
                        <a:avLst/>
                      </a:prstGeom>
                      <a:solidFill>
                        <a:schemeClr val="accent3">
                          <a:lumMod val="40000"/>
                          <a:lumOff val="60000"/>
                        </a:schemeClr>
                      </a:solidFill>
                      <a:ln>
                        <a:noFill/>
                      </a:ln>
                      <a:effectLst>
                        <a:softEdge rad="63500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4FA60D" id="Rectangle 6" o:spid="_x0000_s1026" style="position:absolute;margin-left:-60.3pt;margin-top:-134.2pt;width:739.25pt;height:277.1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" fillcolor="#d6e3bc [1302]" stroked="f" strokeweight="2pt">
              <w10:wrap anchorx="page"/>
            </v:rect>
          </w:pict>
        </mc:Fallback>
      </mc:AlternateContent>
    </w:r>
    <w:r>
      <w:rPr>
        <w:rFonts w:ascii="Lucida Sans" w:hAnsi="Lucida Sans" w:cstheme="minorHAnsi"/>
        <w:b/>
        <w:bCs/>
        <w:noProof/>
        <w:color w:val="008000"/>
        <w:sz w:val="20"/>
        <w:szCs w:val="20"/>
        <w:lang w:eastAsia="en-GB"/>
      </w:rPr>
      <w:drawing>
        <wp:anchor distT="0" distB="0" distL="114300" distR="114300" simplePos="0" relativeHeight="251662336" behindDoc="0" locked="0" layoutInCell="1" allowOverlap="1" wp14:anchorId="04F4176C" wp14:editId="23333518">
          <wp:simplePos x="0" y="0"/>
          <wp:positionH relativeFrom="margin">
            <wp:posOffset>5505346</wp:posOffset>
          </wp:positionH>
          <wp:positionV relativeFrom="paragraph">
            <wp:posOffset>-211602</wp:posOffset>
          </wp:positionV>
          <wp:extent cx="1438275" cy="129159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hool logo.png"/>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438275" cy="1291590"/>
                  </a:xfrm>
                  <a:prstGeom prst="rect">
                    <a:avLst/>
                  </a:prstGeom>
                </pic:spPr>
              </pic:pic>
            </a:graphicData>
          </a:graphic>
          <wp14:sizeRelH relativeFrom="margin">
            <wp14:pctWidth>0</wp14:pctWidth>
          </wp14:sizeRelH>
          <wp14:sizeRelV relativeFrom="margin">
            <wp14:pctHeight>0</wp14:pctHeight>
          </wp14:sizeRelV>
        </wp:anchor>
      </w:drawing>
    </w:r>
    <w:r>
      <w:rPr>
        <w:rFonts w:ascii="Lucida Sans" w:hAnsi="Lucida Sans" w:cstheme="minorHAnsi"/>
        <w:b/>
        <w:bCs/>
        <w:color w:val="008000"/>
        <w:sz w:val="20"/>
        <w:szCs w:val="20"/>
      </w:rPr>
      <w:t>Waterside Primary Academy</w:t>
    </w:r>
    <w:r>
      <w:rPr>
        <w:rFonts w:ascii="Lucida Sans" w:hAnsi="Lucida Sans" w:cstheme="minorHAnsi"/>
        <w:b/>
        <w:noProof/>
        <w:color w:val="008000"/>
        <w:sz w:val="20"/>
        <w:szCs w:val="20"/>
        <w:lang w:eastAsia="en-GB"/>
      </w:rPr>
      <w:t xml:space="preserve"> </w:t>
    </w:r>
  </w:p>
  <w:p w14:paraId="511F1E36" w14:textId="77777777" w:rsidR="00ED3463" w:rsidRDefault="00950B27">
    <w:pPr>
      <w:widowControl w:val="0"/>
      <w:spacing w:after="0"/>
      <w:rPr>
        <w:rFonts w:ascii="Lucida Sans" w:hAnsi="Lucida Sans" w:cstheme="minorHAnsi"/>
        <w:b/>
        <w:sz w:val="20"/>
        <w:szCs w:val="20"/>
      </w:rPr>
    </w:pPr>
    <w:r>
      <w:rPr>
        <w:rFonts w:ascii="Lucida Sans" w:hAnsi="Lucida Sans" w:cstheme="minorHAnsi"/>
        <w:b/>
        <w:sz w:val="20"/>
        <w:szCs w:val="20"/>
      </w:rPr>
      <w:t>Blackhorse Avenue, Chesham, Buckinghamshire HP5 1QU</w:t>
    </w:r>
  </w:p>
  <w:p w14:paraId="31D6D210" w14:textId="77777777" w:rsidR="00ED3463" w:rsidRDefault="00950B27">
    <w:pPr>
      <w:widowControl w:val="0"/>
      <w:tabs>
        <w:tab w:val="left" w:pos="6396"/>
      </w:tabs>
      <w:spacing w:after="0"/>
      <w:rPr>
        <w:rFonts w:ascii="Lucida Sans" w:hAnsi="Lucida Sans" w:cstheme="minorHAnsi"/>
        <w:b/>
        <w:sz w:val="20"/>
        <w:szCs w:val="20"/>
      </w:rPr>
    </w:pPr>
    <w:r>
      <w:rPr>
        <w:rFonts w:ascii="Lucida Sans" w:hAnsi="Lucida Sans" w:cstheme="minorHAnsi"/>
        <w:b/>
        <w:color w:val="008000"/>
        <w:sz w:val="20"/>
        <w:szCs w:val="20"/>
        <w:lang w:eastAsia="en-GB"/>
      </w:rPr>
      <w:t xml:space="preserve">Telephone: </w:t>
    </w:r>
    <w:r>
      <w:rPr>
        <w:rFonts w:ascii="Lucida Sans" w:hAnsi="Lucida Sans" w:cstheme="minorHAnsi"/>
        <w:b/>
        <w:sz w:val="20"/>
        <w:szCs w:val="20"/>
        <w:lang w:eastAsia="en-GB"/>
      </w:rPr>
      <w:t>01494 786608</w:t>
    </w:r>
    <w:r>
      <w:rPr>
        <w:rFonts w:ascii="Lucida Sans" w:hAnsi="Lucida Sans" w:cstheme="minorHAnsi"/>
        <w:b/>
        <w:sz w:val="20"/>
        <w:szCs w:val="20"/>
        <w:lang w:eastAsia="en-GB"/>
      </w:rPr>
      <w:tab/>
    </w:r>
  </w:p>
  <w:p w14:paraId="19457E7D" w14:textId="77777777" w:rsidR="00ED3463" w:rsidRDefault="00950B27">
    <w:pPr>
      <w:widowControl w:val="0"/>
      <w:spacing w:after="0"/>
      <w:rPr>
        <w:rFonts w:ascii="Lucida Sans" w:hAnsi="Lucida Sans" w:cstheme="minorHAnsi"/>
        <w:b/>
        <w:sz w:val="20"/>
        <w:szCs w:val="20"/>
      </w:rPr>
    </w:pPr>
    <w:r>
      <w:rPr>
        <w:rFonts w:ascii="Lucida Sans" w:hAnsi="Lucida Sans" w:cstheme="minorHAnsi"/>
        <w:b/>
        <w:color w:val="008000"/>
        <w:sz w:val="20"/>
        <w:szCs w:val="20"/>
      </w:rPr>
      <w:t xml:space="preserve">Email: </w:t>
    </w:r>
    <w:r>
      <w:rPr>
        <w:rFonts w:ascii="Lucida Sans" w:hAnsi="Lucida Sans" w:cstheme="minorHAnsi"/>
        <w:b/>
        <w:sz w:val="20"/>
        <w:szCs w:val="20"/>
      </w:rPr>
      <w:t xml:space="preserve">office@watersideprimaryacademy.org  </w:t>
    </w:r>
  </w:p>
  <w:p w14:paraId="1A12509D" w14:textId="77777777" w:rsidR="00ED3463" w:rsidRDefault="00950B27">
    <w:pPr>
      <w:widowControl w:val="0"/>
      <w:spacing w:after="0"/>
      <w:rPr>
        <w:rFonts w:ascii="Lucida Sans" w:hAnsi="Lucida Sans" w:cstheme="minorHAnsi"/>
        <w:b/>
        <w:sz w:val="20"/>
        <w:szCs w:val="20"/>
      </w:rPr>
    </w:pPr>
    <w:r>
      <w:rPr>
        <w:rFonts w:ascii="Lucida Sans" w:hAnsi="Lucida Sans" w:cstheme="minorHAnsi"/>
        <w:b/>
        <w:color w:val="008000"/>
        <w:sz w:val="20"/>
        <w:szCs w:val="20"/>
      </w:rPr>
      <w:t xml:space="preserve">Website: </w:t>
    </w:r>
    <w:r>
      <w:rPr>
        <w:rFonts w:ascii="Lucida Sans" w:hAnsi="Lucida Sans" w:cstheme="minorHAnsi"/>
        <w:b/>
        <w:sz w:val="20"/>
        <w:szCs w:val="20"/>
      </w:rPr>
      <w:t>www.watersideprimaryacademy.org</w:t>
    </w:r>
  </w:p>
  <w:p w14:paraId="4BAB4A49" w14:textId="77777777" w:rsidR="00ED3463" w:rsidRDefault="00ED3463">
    <w:pPr>
      <w:tabs>
        <w:tab w:val="left" w:pos="1496"/>
      </w:tabs>
      <w:spacing w:after="0"/>
      <w:rPr>
        <w:rFonts w:ascii="Lucida Sans" w:hAnsi="Lucida Sans" w:cstheme="minorHAnsi"/>
        <w:b/>
        <w:sz w:val="10"/>
        <w:szCs w:val="10"/>
      </w:rPr>
    </w:pPr>
  </w:p>
  <w:p w14:paraId="054DB5A7" w14:textId="2CD9A697" w:rsidR="00ED3463" w:rsidRDefault="00BD59BB">
    <w:pPr>
      <w:widowControl w:val="0"/>
      <w:tabs>
        <w:tab w:val="left" w:pos="6597"/>
      </w:tabs>
      <w:spacing w:after="0"/>
      <w:rPr>
        <w:rFonts w:ascii="Lucida Sans" w:hAnsi="Lucida Sans" w:cstheme="minorHAnsi"/>
        <w:b/>
        <w:bCs/>
        <w:i/>
        <w:sz w:val="20"/>
        <w:szCs w:val="20"/>
      </w:rPr>
    </w:pPr>
    <w:r>
      <w:rPr>
        <w:rFonts w:ascii="Lucida Sans" w:hAnsi="Lucida Sans" w:cstheme="minorHAnsi"/>
        <w:b/>
        <w:color w:val="008000"/>
        <w:sz w:val="20"/>
        <w:szCs w:val="20"/>
      </w:rPr>
      <w:t>Headteacher</w:t>
    </w:r>
    <w:r w:rsidR="005B1ABE">
      <w:rPr>
        <w:rFonts w:ascii="Lucida Sans" w:hAnsi="Lucida Sans" w:cstheme="minorHAnsi"/>
        <w:b/>
        <w:color w:val="008000"/>
        <w:sz w:val="20"/>
        <w:szCs w:val="20"/>
      </w:rPr>
      <w:t xml:space="preserve">:  </w:t>
    </w:r>
    <w:r w:rsidR="00F34F46">
      <w:rPr>
        <w:rFonts w:ascii="Lucida Sans" w:hAnsi="Lucida Sans" w:cstheme="minorHAnsi"/>
        <w:b/>
        <w:color w:val="008000"/>
        <w:sz w:val="20"/>
        <w:szCs w:val="20"/>
      </w:rPr>
      <w:t>Mrs Jacqui Blackmore</w:t>
    </w:r>
    <w:r w:rsidR="00950B27">
      <w:rPr>
        <w:rFonts w:ascii="Lucida Sans" w:hAnsi="Lucida Sans" w:cstheme="minorHAnsi"/>
        <w:b/>
        <w:bCs/>
        <w:i/>
        <w:noProof/>
        <w:sz w:val="20"/>
        <w:szCs w:val="20"/>
        <w:lang w:eastAsia="en-GB"/>
      </w:rP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EE0CC9" w14:textId="77777777" w:rsidR="00207AB6" w:rsidRDefault="00207A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52" type="#_x0000_t75" style="width:209.25pt;height:332.25pt" o:bullet="t">
        <v:imagedata r:id="rId1" o:title="TK_LOGO_POINTER_RGB_bullet_blue"/>
      </v:shape>
    </w:pict>
  </w:numPicBullet>
  <w:abstractNum w:abstractNumId="0" w15:restartNumberingAfterBreak="0">
    <w:nsid w:val="11953B47"/>
    <w:multiLevelType w:val="hybridMultilevel"/>
    <w:tmpl w:val="FFC028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A81A15"/>
    <w:multiLevelType w:val="hybridMultilevel"/>
    <w:tmpl w:val="B8B81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DE347A"/>
    <w:multiLevelType w:val="hybridMultilevel"/>
    <w:tmpl w:val="1A80FE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1227267"/>
    <w:multiLevelType w:val="multilevel"/>
    <w:tmpl w:val="499E8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940FCF"/>
    <w:multiLevelType w:val="hybridMultilevel"/>
    <w:tmpl w:val="6FF22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E80491"/>
    <w:multiLevelType w:val="multilevel"/>
    <w:tmpl w:val="D60C4A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2223E0"/>
    <w:multiLevelType w:val="hybridMultilevel"/>
    <w:tmpl w:val="FDE619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5DA0EA2"/>
    <w:multiLevelType w:val="hybridMultilevel"/>
    <w:tmpl w:val="063ED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352B68"/>
    <w:multiLevelType w:val="hybridMultilevel"/>
    <w:tmpl w:val="C3868F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6EE3491"/>
    <w:multiLevelType w:val="hybridMultilevel"/>
    <w:tmpl w:val="CE287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274B3D"/>
    <w:multiLevelType w:val="multilevel"/>
    <w:tmpl w:val="3A842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2FF026E"/>
    <w:multiLevelType w:val="multilevel"/>
    <w:tmpl w:val="B4E8D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DD77EDD"/>
    <w:multiLevelType w:val="hybridMultilevel"/>
    <w:tmpl w:val="F754DE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DE4660B"/>
    <w:multiLevelType w:val="hybridMultilevel"/>
    <w:tmpl w:val="A8429E24"/>
    <w:lvl w:ilvl="0" w:tplc="3ACE80FC">
      <w:numFmt w:val="bullet"/>
      <w:lvlText w:val="-"/>
      <w:lvlJc w:val="left"/>
      <w:pPr>
        <w:ind w:left="720" w:hanging="360"/>
      </w:pPr>
      <w:rPr>
        <w:rFonts w:ascii="Calibri" w:eastAsia="MS Mincho"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9"/>
  </w:num>
  <w:num w:numId="4">
    <w:abstractNumId w:val="4"/>
  </w:num>
  <w:num w:numId="5">
    <w:abstractNumId w:val="8"/>
  </w:num>
  <w:num w:numId="6">
    <w:abstractNumId w:val="12"/>
  </w:num>
  <w:num w:numId="7">
    <w:abstractNumId w:val="0"/>
  </w:num>
  <w:num w:numId="8">
    <w:abstractNumId w:val="11"/>
  </w:num>
  <w:num w:numId="9">
    <w:abstractNumId w:val="2"/>
  </w:num>
  <w:num w:numId="10">
    <w:abstractNumId w:val="13"/>
  </w:num>
  <w:num w:numId="11">
    <w:abstractNumId w:val="6"/>
  </w:num>
  <w:num w:numId="12">
    <w:abstractNumId w:val="3"/>
  </w:num>
  <w:num w:numId="13">
    <w:abstractNumId w:val="5"/>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463"/>
    <w:rsid w:val="00002108"/>
    <w:rsid w:val="00025B4D"/>
    <w:rsid w:val="00080CBB"/>
    <w:rsid w:val="000A460A"/>
    <w:rsid w:val="00124462"/>
    <w:rsid w:val="00146610"/>
    <w:rsid w:val="00151AFF"/>
    <w:rsid w:val="001558B5"/>
    <w:rsid w:val="00156EF7"/>
    <w:rsid w:val="0017357E"/>
    <w:rsid w:val="00177846"/>
    <w:rsid w:val="001C7535"/>
    <w:rsid w:val="001F197B"/>
    <w:rsid w:val="00207AB6"/>
    <w:rsid w:val="00253CDD"/>
    <w:rsid w:val="00276A32"/>
    <w:rsid w:val="00294B70"/>
    <w:rsid w:val="002A1F74"/>
    <w:rsid w:val="002B253D"/>
    <w:rsid w:val="002F1B43"/>
    <w:rsid w:val="002F40F3"/>
    <w:rsid w:val="003A5460"/>
    <w:rsid w:val="003B74E7"/>
    <w:rsid w:val="003C447C"/>
    <w:rsid w:val="003D1534"/>
    <w:rsid w:val="0042785A"/>
    <w:rsid w:val="00430989"/>
    <w:rsid w:val="00443613"/>
    <w:rsid w:val="00491B4D"/>
    <w:rsid w:val="00492899"/>
    <w:rsid w:val="004A164D"/>
    <w:rsid w:val="004F1B56"/>
    <w:rsid w:val="005928C2"/>
    <w:rsid w:val="005B1ABE"/>
    <w:rsid w:val="005D0874"/>
    <w:rsid w:val="006814E5"/>
    <w:rsid w:val="006846D4"/>
    <w:rsid w:val="00694ACB"/>
    <w:rsid w:val="00695A75"/>
    <w:rsid w:val="006C10F9"/>
    <w:rsid w:val="006F05B0"/>
    <w:rsid w:val="00706A23"/>
    <w:rsid w:val="00736FB2"/>
    <w:rsid w:val="007426D4"/>
    <w:rsid w:val="00755743"/>
    <w:rsid w:val="00771B35"/>
    <w:rsid w:val="007B31B5"/>
    <w:rsid w:val="007D77B6"/>
    <w:rsid w:val="0082629C"/>
    <w:rsid w:val="008374B6"/>
    <w:rsid w:val="008500C9"/>
    <w:rsid w:val="0089023D"/>
    <w:rsid w:val="0089043C"/>
    <w:rsid w:val="008D2213"/>
    <w:rsid w:val="00901D9A"/>
    <w:rsid w:val="009210A4"/>
    <w:rsid w:val="00941E1B"/>
    <w:rsid w:val="00950B27"/>
    <w:rsid w:val="009A35CA"/>
    <w:rsid w:val="009D1742"/>
    <w:rsid w:val="00A30B57"/>
    <w:rsid w:val="00A627BC"/>
    <w:rsid w:val="00A975DC"/>
    <w:rsid w:val="00B41198"/>
    <w:rsid w:val="00B74A12"/>
    <w:rsid w:val="00BB2808"/>
    <w:rsid w:val="00BD59BB"/>
    <w:rsid w:val="00BF75B6"/>
    <w:rsid w:val="00C45C46"/>
    <w:rsid w:val="00D15B57"/>
    <w:rsid w:val="00D9310C"/>
    <w:rsid w:val="00DB1CC7"/>
    <w:rsid w:val="00DD4E0C"/>
    <w:rsid w:val="00DF1B93"/>
    <w:rsid w:val="00E00C71"/>
    <w:rsid w:val="00E21591"/>
    <w:rsid w:val="00E3652E"/>
    <w:rsid w:val="00E454E7"/>
    <w:rsid w:val="00E839C0"/>
    <w:rsid w:val="00E922D2"/>
    <w:rsid w:val="00ED3463"/>
    <w:rsid w:val="00EF476C"/>
    <w:rsid w:val="00F24E36"/>
    <w:rsid w:val="00F34F46"/>
    <w:rsid w:val="00F437E9"/>
    <w:rsid w:val="00F60F6D"/>
    <w:rsid w:val="00FB03B0"/>
    <w:rsid w:val="00FE3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264083"/>
  <w15:docId w15:val="{9815B495-D1C8-44F7-8665-4CAE8DB0B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Pr>
      <w:b/>
      <w:bCs/>
      <w:i/>
      <w:iCs/>
      <w:color w:val="4F81BD" w:themeColor="accent1"/>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Hyperlink">
    <w:name w:val="Hyperlink"/>
    <w:basedOn w:val="DefaultParagraphFont"/>
    <w:uiPriority w:val="99"/>
    <w:unhideWhenUsed/>
    <w:rPr>
      <w:color w:val="0000FF" w:themeColor="hyperlink"/>
      <w:u w:val="single"/>
    </w:rPr>
  </w:style>
  <w:style w:type="paragraph" w:styleId="ListParagraph">
    <w:name w:val="List Paragraph"/>
    <w:basedOn w:val="Normal"/>
    <w:uiPriority w:val="34"/>
    <w:qFormat/>
    <w:pPr>
      <w:ind w:left="720"/>
      <w:contextualSpacing/>
    </w:pPr>
  </w:style>
  <w:style w:type="character" w:styleId="Emphasis">
    <w:name w:val="Emphasis"/>
    <w:basedOn w:val="DefaultParagraphFont"/>
    <w:uiPriority w:val="20"/>
    <w:qFormat/>
    <w:rPr>
      <w:i/>
      <w:iCs/>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semiHidden/>
    <w:pPr>
      <w:widowControl w:val="0"/>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CommentTextChar">
    <w:name w:val="Comment Text Char"/>
    <w:basedOn w:val="DefaultParagraphFont"/>
    <w:link w:val="CommentText"/>
    <w:semiHidden/>
    <w:rPr>
      <w:rFonts w:ascii="Arial" w:eastAsia="Times New Roman" w:hAnsi="Arial" w:cs="Times New Roman"/>
      <w:sz w:val="20"/>
      <w:szCs w:val="20"/>
      <w:lang w:val="en-US"/>
    </w:rPr>
  </w:style>
  <w:style w:type="paragraph" w:styleId="NoSpacing">
    <w:name w:val="No Spacing"/>
    <w:uiPriority w:val="1"/>
    <w:qFormat/>
    <w:rsid w:val="00156EF7"/>
    <w:pPr>
      <w:spacing w:after="0" w:line="240" w:lineRule="auto"/>
    </w:pPr>
  </w:style>
  <w:style w:type="character" w:styleId="FollowedHyperlink">
    <w:name w:val="FollowedHyperlink"/>
    <w:basedOn w:val="DefaultParagraphFont"/>
    <w:uiPriority w:val="99"/>
    <w:semiHidden/>
    <w:unhideWhenUsed/>
    <w:rsid w:val="00443613"/>
    <w:rPr>
      <w:color w:val="800080" w:themeColor="followedHyperlink"/>
      <w:u w:val="single"/>
    </w:rPr>
  </w:style>
  <w:style w:type="character" w:styleId="Strong">
    <w:name w:val="Strong"/>
    <w:basedOn w:val="DefaultParagraphFont"/>
    <w:uiPriority w:val="22"/>
    <w:qFormat/>
    <w:rsid w:val="00F24E3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550121">
      <w:bodyDiv w:val="1"/>
      <w:marLeft w:val="0"/>
      <w:marRight w:val="0"/>
      <w:marTop w:val="0"/>
      <w:marBottom w:val="0"/>
      <w:divBdr>
        <w:top w:val="none" w:sz="0" w:space="0" w:color="auto"/>
        <w:left w:val="none" w:sz="0" w:space="0" w:color="auto"/>
        <w:bottom w:val="none" w:sz="0" w:space="0" w:color="auto"/>
        <w:right w:val="none" w:sz="0" w:space="0" w:color="auto"/>
      </w:divBdr>
    </w:div>
    <w:div w:id="857350119">
      <w:bodyDiv w:val="1"/>
      <w:marLeft w:val="0"/>
      <w:marRight w:val="0"/>
      <w:marTop w:val="0"/>
      <w:marBottom w:val="0"/>
      <w:divBdr>
        <w:top w:val="none" w:sz="0" w:space="0" w:color="auto"/>
        <w:left w:val="none" w:sz="0" w:space="0" w:color="auto"/>
        <w:bottom w:val="none" w:sz="0" w:space="0" w:color="auto"/>
        <w:right w:val="none" w:sz="0" w:space="0" w:color="auto"/>
      </w:divBdr>
    </w:div>
    <w:div w:id="999818096">
      <w:bodyDiv w:val="1"/>
      <w:marLeft w:val="0"/>
      <w:marRight w:val="0"/>
      <w:marTop w:val="0"/>
      <w:marBottom w:val="0"/>
      <w:divBdr>
        <w:top w:val="none" w:sz="0" w:space="0" w:color="auto"/>
        <w:left w:val="none" w:sz="0" w:space="0" w:color="auto"/>
        <w:bottom w:val="none" w:sz="0" w:space="0" w:color="auto"/>
        <w:right w:val="none" w:sz="0" w:space="0" w:color="auto"/>
      </w:divBdr>
    </w:div>
    <w:div w:id="1322540120">
      <w:bodyDiv w:val="1"/>
      <w:marLeft w:val="0"/>
      <w:marRight w:val="0"/>
      <w:marTop w:val="0"/>
      <w:marBottom w:val="0"/>
      <w:divBdr>
        <w:top w:val="none" w:sz="0" w:space="0" w:color="auto"/>
        <w:left w:val="none" w:sz="0" w:space="0" w:color="auto"/>
        <w:bottom w:val="none" w:sz="0" w:space="0" w:color="auto"/>
        <w:right w:val="none" w:sz="0" w:space="0" w:color="auto"/>
      </w:divBdr>
      <w:divsChild>
        <w:div w:id="979191271">
          <w:marLeft w:val="0"/>
          <w:marRight w:val="0"/>
          <w:marTop w:val="0"/>
          <w:marBottom w:val="0"/>
          <w:divBdr>
            <w:top w:val="none" w:sz="0" w:space="0" w:color="auto"/>
            <w:left w:val="none" w:sz="0" w:space="0" w:color="auto"/>
            <w:bottom w:val="none" w:sz="0" w:space="0" w:color="auto"/>
            <w:right w:val="none" w:sz="0" w:space="0" w:color="auto"/>
          </w:divBdr>
          <w:divsChild>
            <w:div w:id="1721857671">
              <w:marLeft w:val="0"/>
              <w:marRight w:val="0"/>
              <w:marTop w:val="0"/>
              <w:marBottom w:val="0"/>
              <w:divBdr>
                <w:top w:val="none" w:sz="0" w:space="0" w:color="auto"/>
                <w:left w:val="none" w:sz="0" w:space="0" w:color="auto"/>
                <w:bottom w:val="none" w:sz="0" w:space="0" w:color="auto"/>
                <w:right w:val="none" w:sz="0" w:space="0" w:color="auto"/>
              </w:divBdr>
            </w:div>
            <w:div w:id="1422024887">
              <w:marLeft w:val="0"/>
              <w:marRight w:val="0"/>
              <w:marTop w:val="0"/>
              <w:marBottom w:val="0"/>
              <w:divBdr>
                <w:top w:val="none" w:sz="0" w:space="0" w:color="auto"/>
                <w:left w:val="none" w:sz="0" w:space="0" w:color="auto"/>
                <w:bottom w:val="none" w:sz="0" w:space="0" w:color="auto"/>
                <w:right w:val="none" w:sz="0" w:space="0" w:color="auto"/>
              </w:divBdr>
            </w:div>
            <w:div w:id="1876769517">
              <w:marLeft w:val="0"/>
              <w:marRight w:val="0"/>
              <w:marTop w:val="0"/>
              <w:marBottom w:val="0"/>
              <w:divBdr>
                <w:top w:val="none" w:sz="0" w:space="0" w:color="auto"/>
                <w:left w:val="none" w:sz="0" w:space="0" w:color="auto"/>
                <w:bottom w:val="none" w:sz="0" w:space="0" w:color="auto"/>
                <w:right w:val="none" w:sz="0" w:space="0" w:color="auto"/>
              </w:divBdr>
            </w:div>
            <w:div w:id="563107649">
              <w:marLeft w:val="0"/>
              <w:marRight w:val="0"/>
              <w:marTop w:val="0"/>
              <w:marBottom w:val="0"/>
              <w:divBdr>
                <w:top w:val="none" w:sz="0" w:space="0" w:color="auto"/>
                <w:left w:val="none" w:sz="0" w:space="0" w:color="auto"/>
                <w:bottom w:val="none" w:sz="0" w:space="0" w:color="auto"/>
                <w:right w:val="none" w:sz="0" w:space="0" w:color="auto"/>
              </w:divBdr>
            </w:div>
            <w:div w:id="214202860">
              <w:marLeft w:val="0"/>
              <w:marRight w:val="0"/>
              <w:marTop w:val="0"/>
              <w:marBottom w:val="0"/>
              <w:divBdr>
                <w:top w:val="none" w:sz="0" w:space="0" w:color="auto"/>
                <w:left w:val="none" w:sz="0" w:space="0" w:color="auto"/>
                <w:bottom w:val="none" w:sz="0" w:space="0" w:color="auto"/>
                <w:right w:val="none" w:sz="0" w:space="0" w:color="auto"/>
              </w:divBdr>
            </w:div>
            <w:div w:id="184908500">
              <w:marLeft w:val="0"/>
              <w:marRight w:val="0"/>
              <w:marTop w:val="0"/>
              <w:marBottom w:val="0"/>
              <w:divBdr>
                <w:top w:val="none" w:sz="0" w:space="0" w:color="auto"/>
                <w:left w:val="none" w:sz="0" w:space="0" w:color="auto"/>
                <w:bottom w:val="none" w:sz="0" w:space="0" w:color="auto"/>
                <w:right w:val="none" w:sz="0" w:space="0" w:color="auto"/>
              </w:divBdr>
            </w:div>
            <w:div w:id="1181818463">
              <w:marLeft w:val="0"/>
              <w:marRight w:val="0"/>
              <w:marTop w:val="0"/>
              <w:marBottom w:val="0"/>
              <w:divBdr>
                <w:top w:val="none" w:sz="0" w:space="0" w:color="auto"/>
                <w:left w:val="none" w:sz="0" w:space="0" w:color="auto"/>
                <w:bottom w:val="none" w:sz="0" w:space="0" w:color="auto"/>
                <w:right w:val="none" w:sz="0" w:space="0" w:color="auto"/>
              </w:divBdr>
            </w:div>
            <w:div w:id="1016423587">
              <w:marLeft w:val="0"/>
              <w:marRight w:val="0"/>
              <w:marTop w:val="0"/>
              <w:marBottom w:val="0"/>
              <w:divBdr>
                <w:top w:val="none" w:sz="0" w:space="0" w:color="auto"/>
                <w:left w:val="none" w:sz="0" w:space="0" w:color="auto"/>
                <w:bottom w:val="none" w:sz="0" w:space="0" w:color="auto"/>
                <w:right w:val="none" w:sz="0" w:space="0" w:color="auto"/>
              </w:divBdr>
            </w:div>
            <w:div w:id="1932425805">
              <w:marLeft w:val="0"/>
              <w:marRight w:val="0"/>
              <w:marTop w:val="0"/>
              <w:marBottom w:val="0"/>
              <w:divBdr>
                <w:top w:val="none" w:sz="0" w:space="0" w:color="auto"/>
                <w:left w:val="none" w:sz="0" w:space="0" w:color="auto"/>
                <w:bottom w:val="none" w:sz="0" w:space="0" w:color="auto"/>
                <w:right w:val="none" w:sz="0" w:space="0" w:color="auto"/>
              </w:divBdr>
            </w:div>
            <w:div w:id="1984309972">
              <w:marLeft w:val="0"/>
              <w:marRight w:val="0"/>
              <w:marTop w:val="0"/>
              <w:marBottom w:val="0"/>
              <w:divBdr>
                <w:top w:val="none" w:sz="0" w:space="0" w:color="auto"/>
                <w:left w:val="none" w:sz="0" w:space="0" w:color="auto"/>
                <w:bottom w:val="none" w:sz="0" w:space="0" w:color="auto"/>
                <w:right w:val="none" w:sz="0" w:space="0" w:color="auto"/>
              </w:divBdr>
            </w:div>
            <w:div w:id="345715329">
              <w:marLeft w:val="0"/>
              <w:marRight w:val="0"/>
              <w:marTop w:val="0"/>
              <w:marBottom w:val="0"/>
              <w:divBdr>
                <w:top w:val="none" w:sz="0" w:space="0" w:color="auto"/>
                <w:left w:val="none" w:sz="0" w:space="0" w:color="auto"/>
                <w:bottom w:val="none" w:sz="0" w:space="0" w:color="auto"/>
                <w:right w:val="none" w:sz="0" w:space="0" w:color="auto"/>
              </w:divBdr>
            </w:div>
            <w:div w:id="602997987">
              <w:marLeft w:val="0"/>
              <w:marRight w:val="0"/>
              <w:marTop w:val="0"/>
              <w:marBottom w:val="0"/>
              <w:divBdr>
                <w:top w:val="none" w:sz="0" w:space="0" w:color="auto"/>
                <w:left w:val="none" w:sz="0" w:space="0" w:color="auto"/>
                <w:bottom w:val="none" w:sz="0" w:space="0" w:color="auto"/>
                <w:right w:val="none" w:sz="0" w:space="0" w:color="auto"/>
              </w:divBdr>
            </w:div>
            <w:div w:id="182787746">
              <w:marLeft w:val="0"/>
              <w:marRight w:val="0"/>
              <w:marTop w:val="0"/>
              <w:marBottom w:val="0"/>
              <w:divBdr>
                <w:top w:val="none" w:sz="0" w:space="0" w:color="auto"/>
                <w:left w:val="none" w:sz="0" w:space="0" w:color="auto"/>
                <w:bottom w:val="none" w:sz="0" w:space="0" w:color="auto"/>
                <w:right w:val="none" w:sz="0" w:space="0" w:color="auto"/>
              </w:divBdr>
            </w:div>
          </w:divsChild>
        </w:div>
        <w:div w:id="667556087">
          <w:marLeft w:val="0"/>
          <w:marRight w:val="0"/>
          <w:marTop w:val="0"/>
          <w:marBottom w:val="0"/>
          <w:divBdr>
            <w:top w:val="none" w:sz="0" w:space="0" w:color="auto"/>
            <w:left w:val="none" w:sz="0" w:space="0" w:color="auto"/>
            <w:bottom w:val="none" w:sz="0" w:space="0" w:color="auto"/>
            <w:right w:val="none" w:sz="0" w:space="0" w:color="auto"/>
          </w:divBdr>
          <w:divsChild>
            <w:div w:id="1443651861">
              <w:marLeft w:val="0"/>
              <w:marRight w:val="0"/>
              <w:marTop w:val="0"/>
              <w:marBottom w:val="0"/>
              <w:divBdr>
                <w:top w:val="none" w:sz="0" w:space="0" w:color="auto"/>
                <w:left w:val="none" w:sz="0" w:space="0" w:color="auto"/>
                <w:bottom w:val="none" w:sz="0" w:space="0" w:color="auto"/>
                <w:right w:val="none" w:sz="0" w:space="0" w:color="auto"/>
              </w:divBdr>
            </w:div>
            <w:div w:id="107623208">
              <w:marLeft w:val="0"/>
              <w:marRight w:val="0"/>
              <w:marTop w:val="0"/>
              <w:marBottom w:val="0"/>
              <w:divBdr>
                <w:top w:val="none" w:sz="0" w:space="0" w:color="auto"/>
                <w:left w:val="none" w:sz="0" w:space="0" w:color="auto"/>
                <w:bottom w:val="none" w:sz="0" w:space="0" w:color="auto"/>
                <w:right w:val="none" w:sz="0" w:space="0" w:color="auto"/>
              </w:divBdr>
              <w:divsChild>
                <w:div w:id="58020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592214">
      <w:bodyDiv w:val="1"/>
      <w:marLeft w:val="0"/>
      <w:marRight w:val="0"/>
      <w:marTop w:val="0"/>
      <w:marBottom w:val="0"/>
      <w:divBdr>
        <w:top w:val="none" w:sz="0" w:space="0" w:color="auto"/>
        <w:left w:val="none" w:sz="0" w:space="0" w:color="auto"/>
        <w:bottom w:val="none" w:sz="0" w:space="0" w:color="auto"/>
        <w:right w:val="none" w:sz="0" w:space="0" w:color="auto"/>
      </w:divBdr>
    </w:div>
    <w:div w:id="1764229875">
      <w:bodyDiv w:val="1"/>
      <w:marLeft w:val="0"/>
      <w:marRight w:val="0"/>
      <w:marTop w:val="0"/>
      <w:marBottom w:val="0"/>
      <w:divBdr>
        <w:top w:val="none" w:sz="0" w:space="0" w:color="auto"/>
        <w:left w:val="none" w:sz="0" w:space="0" w:color="auto"/>
        <w:bottom w:val="none" w:sz="0" w:space="0" w:color="auto"/>
        <w:right w:val="none" w:sz="0" w:space="0" w:color="auto"/>
      </w:divBdr>
    </w:div>
    <w:div w:id="1816950440">
      <w:bodyDiv w:val="1"/>
      <w:marLeft w:val="0"/>
      <w:marRight w:val="0"/>
      <w:marTop w:val="0"/>
      <w:marBottom w:val="0"/>
      <w:divBdr>
        <w:top w:val="none" w:sz="0" w:space="0" w:color="auto"/>
        <w:left w:val="none" w:sz="0" w:space="0" w:color="auto"/>
        <w:bottom w:val="none" w:sz="0" w:space="0" w:color="auto"/>
        <w:right w:val="none" w:sz="0" w:space="0" w:color="auto"/>
      </w:divBdr>
    </w:div>
    <w:div w:id="1889993863">
      <w:bodyDiv w:val="1"/>
      <w:marLeft w:val="0"/>
      <w:marRight w:val="0"/>
      <w:marTop w:val="0"/>
      <w:marBottom w:val="0"/>
      <w:divBdr>
        <w:top w:val="none" w:sz="0" w:space="0" w:color="auto"/>
        <w:left w:val="none" w:sz="0" w:space="0" w:color="auto"/>
        <w:bottom w:val="none" w:sz="0" w:space="0" w:color="auto"/>
        <w:right w:val="none" w:sz="0" w:space="0" w:color="auto"/>
      </w:divBdr>
    </w:div>
    <w:div w:id="1953852038">
      <w:bodyDiv w:val="1"/>
      <w:marLeft w:val="0"/>
      <w:marRight w:val="0"/>
      <w:marTop w:val="0"/>
      <w:marBottom w:val="0"/>
      <w:divBdr>
        <w:top w:val="none" w:sz="0" w:space="0" w:color="auto"/>
        <w:left w:val="none" w:sz="0" w:space="0" w:color="auto"/>
        <w:bottom w:val="none" w:sz="0" w:space="0" w:color="auto"/>
        <w:right w:val="none" w:sz="0" w:space="0" w:color="auto"/>
      </w:divBdr>
    </w:div>
    <w:div w:id="2029941728">
      <w:bodyDiv w:val="1"/>
      <w:marLeft w:val="0"/>
      <w:marRight w:val="0"/>
      <w:marTop w:val="0"/>
      <w:marBottom w:val="0"/>
      <w:divBdr>
        <w:top w:val="none" w:sz="0" w:space="0" w:color="auto"/>
        <w:left w:val="none" w:sz="0" w:space="0" w:color="auto"/>
        <w:bottom w:val="none" w:sz="0" w:space="0" w:color="auto"/>
        <w:right w:val="none" w:sz="0" w:space="0" w:color="auto"/>
      </w:divBdr>
    </w:div>
    <w:div w:id="2107921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8" Type="http://schemas.openxmlformats.org/officeDocument/2006/relationships/image" Target="media/image10.jpeg"/><Relationship Id="rId3" Type="http://schemas.openxmlformats.org/officeDocument/2006/relationships/image" Target="media/image5.jpeg"/><Relationship Id="rId7" Type="http://schemas.openxmlformats.org/officeDocument/2006/relationships/image" Target="media/image9.png"/><Relationship Id="rId2" Type="http://schemas.openxmlformats.org/officeDocument/2006/relationships/image" Target="media/image4.jpeg"/><Relationship Id="rId1" Type="http://schemas.openxmlformats.org/officeDocument/2006/relationships/image" Target="media/image3.png"/><Relationship Id="rId6" Type="http://schemas.openxmlformats.org/officeDocument/2006/relationships/image" Target="media/image8.jpeg"/><Relationship Id="rId5" Type="http://schemas.openxmlformats.org/officeDocument/2006/relationships/image" Target="media/image7.jpg"/><Relationship Id="rId4"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4B716791EF894585DCE825648584D1" ma:contentTypeVersion="15" ma:contentTypeDescription="Create a new document." ma:contentTypeScope="" ma:versionID="c4be0b80efc40e3507f176bca19db583">
  <xsd:schema xmlns:xsd="http://www.w3.org/2001/XMLSchema" xmlns:xs="http://www.w3.org/2001/XMLSchema" xmlns:p="http://schemas.microsoft.com/office/2006/metadata/properties" xmlns:ns2="4358fb36-c01a-4f6f-90a0-89690d6d655c" xmlns:ns3="96f9d5d2-d08d-4066-b1a2-9881835df807" targetNamespace="http://schemas.microsoft.com/office/2006/metadata/properties" ma:root="true" ma:fieldsID="22b43e7a8bff3892350fa9d6f7bbda50" ns2:_="" ns3:_="">
    <xsd:import namespace="4358fb36-c01a-4f6f-90a0-89690d6d655c"/>
    <xsd:import namespace="96f9d5d2-d08d-4066-b1a2-9881835df80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58fb36-c01a-4f6f-90a0-89690d6d65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c6253c9-0159-4a99-b0fc-41e74ad70d8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6f9d5d2-d08d-4066-b1a2-9881835df80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92894b7-8301-482a-b1a0-617a0897cce3}" ma:internalName="TaxCatchAll" ma:showField="CatchAllData" ma:web="96f9d5d2-d08d-4066-b1a2-9881835df80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358fb36-c01a-4f6f-90a0-89690d6d655c">
      <Terms xmlns="http://schemas.microsoft.com/office/infopath/2007/PartnerControls"/>
    </lcf76f155ced4ddcb4097134ff3c332f>
    <TaxCatchAll xmlns="96f9d5d2-d08d-4066-b1a2-9881835df807" xsi:nil="true"/>
  </documentManagement>
</p:properties>
</file>

<file path=customXml/itemProps1.xml><?xml version="1.0" encoding="utf-8"?>
<ds:datastoreItem xmlns:ds="http://schemas.openxmlformats.org/officeDocument/2006/customXml" ds:itemID="{997380D8-1570-4BE0-8994-B88FC1102A5C}"/>
</file>

<file path=customXml/itemProps2.xml><?xml version="1.0" encoding="utf-8"?>
<ds:datastoreItem xmlns:ds="http://schemas.openxmlformats.org/officeDocument/2006/customXml" ds:itemID="{EE7D44A6-1393-41B6-BC89-46D376AB82C8}">
  <ds:schemaRefs>
    <ds:schemaRef ds:uri="http://schemas.microsoft.com/sharepoint/v3/contenttype/forms"/>
  </ds:schemaRefs>
</ds:datastoreItem>
</file>

<file path=customXml/itemProps3.xml><?xml version="1.0" encoding="utf-8"?>
<ds:datastoreItem xmlns:ds="http://schemas.openxmlformats.org/officeDocument/2006/customXml" ds:itemID="{9FA69A68-CD56-49F7-BE42-172CB74F53F7}">
  <ds:schemaRefs>
    <ds:schemaRef ds:uri="http://purl.org/dc/elements/1.1/"/>
    <ds:schemaRef ds:uri="http://schemas.microsoft.com/office/2006/documentManagement/types"/>
    <ds:schemaRef ds:uri="http://schemas.openxmlformats.org/package/2006/metadata/core-properties"/>
    <ds:schemaRef ds:uri="http://schemas.microsoft.com/office/infopath/2007/PartnerControls"/>
    <ds:schemaRef ds:uri="http://purl.org/dc/dcmitype/"/>
    <ds:schemaRef ds:uri="4358fb36-c01a-4f6f-90a0-89690d6d655c"/>
    <ds:schemaRef ds:uri="96f9d5d2-d08d-4066-b1a2-9881835df807"/>
    <ds:schemaRef ds:uri="http://schemas.microsoft.com/office/2006/metadata/properti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558</Words>
  <Characters>3181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bcrate</dc:creator>
  <cp:lastModifiedBy>Jacqui Blackmore</cp:lastModifiedBy>
  <cp:revision>3</cp:revision>
  <cp:lastPrinted>2025-03-11T09:31:00Z</cp:lastPrinted>
  <dcterms:created xsi:type="dcterms:W3CDTF">2025-12-10T12:11:00Z</dcterms:created>
  <dcterms:modified xsi:type="dcterms:W3CDTF">2025-12-10T12:15:00Z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b70ba31-c409-4573-87fc-2938778b097e_Enabled">
    <vt:lpwstr>true</vt:lpwstr>
  </property>
  <property fmtid="{D5CDD505-2E9C-101B-9397-08002B2CF9AE}" pid="3" name="MSIP_Label_7b70ba31-c409-4573-87fc-2938778b097e_SetDate">
    <vt:lpwstr>2025-01-15T09:17:43Z</vt:lpwstr>
  </property>
  <property fmtid="{D5CDD505-2E9C-101B-9397-08002B2CF9AE}" pid="4" name="MSIP_Label_7b70ba31-c409-4573-87fc-2938778b097e_Method">
    <vt:lpwstr>Standard</vt:lpwstr>
  </property>
  <property fmtid="{D5CDD505-2E9C-101B-9397-08002B2CF9AE}" pid="5" name="MSIP_Label_7b70ba31-c409-4573-87fc-2938778b097e_Name">
    <vt:lpwstr>Internal</vt:lpwstr>
  </property>
  <property fmtid="{D5CDD505-2E9C-101B-9397-08002B2CF9AE}" pid="6" name="MSIP_Label_7b70ba31-c409-4573-87fc-2938778b097e_SiteId">
    <vt:lpwstr>89796215-91b2-4b6d-b90b-e8fe588f6336</vt:lpwstr>
  </property>
  <property fmtid="{D5CDD505-2E9C-101B-9397-08002B2CF9AE}" pid="7" name="MSIP_Label_7b70ba31-c409-4573-87fc-2938778b097e_ActionId">
    <vt:lpwstr>c2af1e97-0f30-47eb-81eb-671f2271404c</vt:lpwstr>
  </property>
  <property fmtid="{D5CDD505-2E9C-101B-9397-08002B2CF9AE}" pid="8" name="MSIP_Label_7b70ba31-c409-4573-87fc-2938778b097e_ContentBits">
    <vt:lpwstr>0</vt:lpwstr>
  </property>
  <property fmtid="{D5CDD505-2E9C-101B-9397-08002B2CF9AE}" pid="9" name="ContentTypeId">
    <vt:lpwstr>0x0101002D4B716791EF894585DCE825648584D1</vt:lpwstr>
  </property>
  <property fmtid="{D5CDD505-2E9C-101B-9397-08002B2CF9AE}" pid="10" name="MediaServiceImageTags">
    <vt:lpwstr/>
  </property>
</Properties>
</file>